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B0" w:rsidRPr="00A44AB0" w:rsidRDefault="00A44AB0" w:rsidP="00A44AB0">
      <w:pPr>
        <w:widowControl/>
        <w:autoSpaceDE/>
        <w:autoSpaceDN/>
        <w:jc w:val="center"/>
        <w:rPr>
          <w:sz w:val="32"/>
          <w:szCs w:val="32"/>
          <w:lang w:eastAsia="ru-RU"/>
        </w:rPr>
      </w:pPr>
      <w:r w:rsidRPr="00A44AB0">
        <w:rPr>
          <w:sz w:val="32"/>
          <w:szCs w:val="32"/>
          <w:lang w:eastAsia="ru-RU"/>
        </w:rPr>
        <w:t>Российская Федерация</w:t>
      </w:r>
    </w:p>
    <w:p w:rsidR="00A44AB0" w:rsidRPr="00A44AB0" w:rsidRDefault="00A44AB0" w:rsidP="00A44AB0">
      <w:pPr>
        <w:widowControl/>
        <w:autoSpaceDE/>
        <w:autoSpaceDN/>
        <w:jc w:val="center"/>
        <w:rPr>
          <w:sz w:val="32"/>
          <w:szCs w:val="32"/>
          <w:lang w:eastAsia="ru-RU"/>
        </w:rPr>
      </w:pPr>
      <w:r w:rsidRPr="00A44AB0">
        <w:rPr>
          <w:sz w:val="32"/>
          <w:szCs w:val="32"/>
          <w:lang w:eastAsia="ru-RU"/>
        </w:rPr>
        <w:t>Брянская область</w:t>
      </w:r>
    </w:p>
    <w:p w:rsidR="00A44AB0" w:rsidRPr="00A44AB0" w:rsidRDefault="00A44AB0" w:rsidP="00A44AB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A44AB0">
        <w:rPr>
          <w:b/>
          <w:sz w:val="28"/>
          <w:szCs w:val="28"/>
          <w:lang w:eastAsia="ru-RU"/>
        </w:rPr>
        <w:t>АДМИНИСТРАЦИЯ  ЗЛЫНКОВСКОГО РАЙОНА</w:t>
      </w:r>
    </w:p>
    <w:p w:rsidR="00A44AB0" w:rsidRPr="00A44AB0" w:rsidRDefault="00A44AB0" w:rsidP="00A44AB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A44AB0">
        <w:rPr>
          <w:b/>
          <w:sz w:val="28"/>
          <w:szCs w:val="28"/>
          <w:lang w:eastAsia="ru-RU"/>
        </w:rPr>
        <w:t>__________________________________________________________________</w:t>
      </w:r>
    </w:p>
    <w:p w:rsidR="00A44AB0" w:rsidRPr="00A44AB0" w:rsidRDefault="00A44AB0" w:rsidP="00A44AB0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A44AB0" w:rsidRPr="00A44AB0" w:rsidRDefault="00A44AB0" w:rsidP="00A44AB0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proofErr w:type="gramStart"/>
      <w:r w:rsidRPr="00A44AB0">
        <w:rPr>
          <w:b/>
          <w:sz w:val="32"/>
          <w:szCs w:val="32"/>
          <w:lang w:eastAsia="ru-RU"/>
        </w:rPr>
        <w:t>П</w:t>
      </w:r>
      <w:proofErr w:type="gramEnd"/>
      <w:r w:rsidRPr="00A44AB0">
        <w:rPr>
          <w:b/>
          <w:sz w:val="32"/>
          <w:szCs w:val="32"/>
          <w:lang w:eastAsia="ru-RU"/>
        </w:rPr>
        <w:t xml:space="preserve"> О С Т А Н О В Л Е Н И Е   </w:t>
      </w:r>
    </w:p>
    <w:p w:rsidR="00A44AB0" w:rsidRPr="00A44AB0" w:rsidRDefault="00A44AB0" w:rsidP="00A44AB0">
      <w:pPr>
        <w:widowControl/>
        <w:tabs>
          <w:tab w:val="left" w:pos="3738"/>
        </w:tabs>
        <w:autoSpaceDE/>
        <w:autoSpaceDN/>
        <w:jc w:val="center"/>
        <w:rPr>
          <w:b/>
          <w:sz w:val="32"/>
          <w:szCs w:val="32"/>
          <w:lang w:eastAsia="ru-RU"/>
        </w:rPr>
      </w:pPr>
    </w:p>
    <w:p w:rsidR="00A44AB0" w:rsidRPr="00A44AB0" w:rsidRDefault="00A44AB0" w:rsidP="00A44AB0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A44AB0" w:rsidRPr="00A44AB0" w:rsidRDefault="00A44AB0" w:rsidP="00A44AB0">
      <w:pPr>
        <w:widowControl/>
        <w:autoSpaceDE/>
        <w:autoSpaceDN/>
        <w:rPr>
          <w:sz w:val="28"/>
          <w:szCs w:val="28"/>
          <w:lang w:eastAsia="ru-RU"/>
        </w:rPr>
      </w:pPr>
      <w:r w:rsidRPr="00A44AB0">
        <w:rPr>
          <w:sz w:val="28"/>
          <w:szCs w:val="28"/>
          <w:lang w:eastAsia="ru-RU"/>
        </w:rPr>
        <w:t>от «</w:t>
      </w:r>
      <w:r>
        <w:rPr>
          <w:sz w:val="28"/>
          <w:szCs w:val="28"/>
          <w:lang w:eastAsia="ru-RU"/>
        </w:rPr>
        <w:t>6</w:t>
      </w:r>
      <w:r w:rsidRPr="00A44AB0">
        <w:rPr>
          <w:sz w:val="28"/>
          <w:szCs w:val="28"/>
          <w:lang w:eastAsia="ru-RU"/>
        </w:rPr>
        <w:t xml:space="preserve">»  </w:t>
      </w:r>
      <w:r>
        <w:rPr>
          <w:sz w:val="28"/>
          <w:szCs w:val="28"/>
          <w:lang w:eastAsia="ru-RU"/>
        </w:rPr>
        <w:t>июня</w:t>
      </w:r>
      <w:r w:rsidRPr="00A44AB0">
        <w:rPr>
          <w:sz w:val="28"/>
          <w:szCs w:val="28"/>
          <w:lang w:eastAsia="ru-RU"/>
        </w:rPr>
        <w:t xml:space="preserve">  2024 г. № </w:t>
      </w:r>
      <w:r>
        <w:rPr>
          <w:sz w:val="28"/>
          <w:szCs w:val="28"/>
          <w:lang w:eastAsia="ru-RU"/>
        </w:rPr>
        <w:t>135</w:t>
      </w:r>
      <w:r w:rsidRPr="00A44AB0">
        <w:rPr>
          <w:sz w:val="28"/>
          <w:szCs w:val="28"/>
          <w:lang w:eastAsia="ru-RU"/>
        </w:rPr>
        <w:t xml:space="preserve">                                                                   </w:t>
      </w:r>
    </w:p>
    <w:p w:rsidR="00A44AB0" w:rsidRPr="00A44AB0" w:rsidRDefault="00A44AB0" w:rsidP="00A44AB0">
      <w:pPr>
        <w:widowControl/>
        <w:autoSpaceDE/>
        <w:autoSpaceDN/>
        <w:rPr>
          <w:sz w:val="28"/>
          <w:szCs w:val="28"/>
          <w:lang w:eastAsia="ru-RU"/>
        </w:rPr>
      </w:pPr>
      <w:r w:rsidRPr="00A44AB0">
        <w:rPr>
          <w:sz w:val="28"/>
          <w:szCs w:val="28"/>
          <w:lang w:eastAsia="ru-RU"/>
        </w:rPr>
        <w:t>г. Злынка</w:t>
      </w:r>
    </w:p>
    <w:p w:rsidR="00A44AB0" w:rsidRPr="00A44AB0" w:rsidRDefault="00A44AB0" w:rsidP="00A44AB0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6096"/>
      </w:tblGrid>
      <w:tr w:rsidR="00A44AB0" w:rsidRPr="00A44AB0" w:rsidTr="00A44AB0">
        <w:trPr>
          <w:trHeight w:val="1375"/>
        </w:trPr>
        <w:tc>
          <w:tcPr>
            <w:tcW w:w="6096" w:type="dxa"/>
            <w:shd w:val="clear" w:color="auto" w:fill="auto"/>
          </w:tcPr>
          <w:p w:rsidR="00A44AB0" w:rsidRPr="00A44AB0" w:rsidRDefault="00A44AB0" w:rsidP="00A44AB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44AB0">
              <w:rPr>
                <w:sz w:val="28"/>
                <w:szCs w:val="28"/>
                <w:lang w:eastAsia="ru-RU"/>
              </w:rPr>
              <w:t>Об утверждении  Порядка привлечения остатков</w:t>
            </w:r>
          </w:p>
          <w:p w:rsidR="00A44AB0" w:rsidRPr="00A44AB0" w:rsidRDefault="00A44AB0" w:rsidP="00A44AB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44AB0">
              <w:rPr>
                <w:sz w:val="28"/>
                <w:szCs w:val="28"/>
                <w:lang w:eastAsia="ru-RU"/>
              </w:rPr>
              <w:t>средств на единый счет бюджета Злынковского муниципального района Брянской области и</w:t>
            </w:r>
          </w:p>
          <w:p w:rsidR="00A44AB0" w:rsidRPr="00A44AB0" w:rsidRDefault="00A44AB0" w:rsidP="00A44AB0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A44AB0">
              <w:rPr>
                <w:sz w:val="28"/>
                <w:szCs w:val="28"/>
                <w:lang w:eastAsia="ru-RU"/>
              </w:rPr>
              <w:t>возврата привлеченных средств</w:t>
            </w:r>
          </w:p>
        </w:tc>
      </w:tr>
    </w:tbl>
    <w:p w:rsidR="00683570" w:rsidRDefault="00683570">
      <w:pPr>
        <w:pStyle w:val="a3"/>
        <w:rPr>
          <w:sz w:val="20"/>
        </w:rPr>
      </w:pPr>
    </w:p>
    <w:p w:rsidR="00683570" w:rsidRDefault="00683570">
      <w:pPr>
        <w:pStyle w:val="a3"/>
        <w:spacing w:before="4"/>
        <w:rPr>
          <w:b/>
          <w:sz w:val="25"/>
        </w:rPr>
      </w:pPr>
    </w:p>
    <w:p w:rsidR="00683570" w:rsidRDefault="0036485D" w:rsidP="00A44AB0">
      <w:pPr>
        <w:pStyle w:val="a3"/>
        <w:spacing w:line="362" w:lineRule="auto"/>
        <w:ind w:firstLine="1128"/>
      </w:pP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со</w:t>
      </w:r>
      <w:r>
        <w:rPr>
          <w:spacing w:val="21"/>
        </w:rPr>
        <w:t xml:space="preserve"> </w:t>
      </w:r>
      <w:r>
        <w:t>статьей</w:t>
      </w:r>
      <w:r>
        <w:rPr>
          <w:spacing w:val="26"/>
        </w:rPr>
        <w:t xml:space="preserve"> </w:t>
      </w:r>
      <w:r>
        <w:t>236.1</w:t>
      </w:r>
      <w:r>
        <w:rPr>
          <w:spacing w:val="21"/>
        </w:rPr>
        <w:t xml:space="preserve"> </w:t>
      </w:r>
      <w:r>
        <w:t>Бюджетного</w:t>
      </w:r>
      <w:r>
        <w:rPr>
          <w:spacing w:val="21"/>
        </w:rPr>
        <w:t xml:space="preserve"> </w:t>
      </w:r>
      <w:r>
        <w:t>кодекса</w:t>
      </w:r>
      <w:r>
        <w:rPr>
          <w:spacing w:val="22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</w:p>
    <w:p w:rsidR="00683570" w:rsidRDefault="00683570" w:rsidP="00A44AB0">
      <w:pPr>
        <w:pStyle w:val="a3"/>
        <w:ind w:firstLine="1128"/>
        <w:rPr>
          <w:sz w:val="42"/>
        </w:rPr>
      </w:pPr>
    </w:p>
    <w:p w:rsidR="00683570" w:rsidRDefault="0036485D" w:rsidP="00A44AB0">
      <w:pPr>
        <w:pStyle w:val="1"/>
        <w:ind w:left="0" w:firstLine="1128"/>
      </w:pPr>
      <w:r>
        <w:t>ПОСТАНОВЛЯЮ:</w:t>
      </w:r>
    </w:p>
    <w:p w:rsidR="00683570" w:rsidRDefault="00683570" w:rsidP="00A44AB0">
      <w:pPr>
        <w:pStyle w:val="a3"/>
        <w:spacing w:before="6"/>
        <w:ind w:firstLine="1128"/>
        <w:rPr>
          <w:b/>
          <w:sz w:val="32"/>
        </w:rPr>
      </w:pPr>
    </w:p>
    <w:p w:rsidR="00683570" w:rsidRDefault="0036485D" w:rsidP="00A44AB0">
      <w:pPr>
        <w:pStyle w:val="a4"/>
        <w:numPr>
          <w:ilvl w:val="0"/>
          <w:numId w:val="1"/>
        </w:numPr>
        <w:tabs>
          <w:tab w:val="left" w:pos="1460"/>
        </w:tabs>
        <w:spacing w:before="0" w:line="360" w:lineRule="auto"/>
        <w:ind w:left="0" w:right="120" w:firstLine="1128"/>
        <w:jc w:val="both"/>
        <w:rPr>
          <w:sz w:val="28"/>
        </w:rPr>
      </w:pPr>
      <w:r>
        <w:rPr>
          <w:sz w:val="28"/>
        </w:rPr>
        <w:t>Утвердить Порядок привлечения остатков сре</w:t>
      </w:r>
      <w:proofErr w:type="gramStart"/>
      <w:r>
        <w:rPr>
          <w:sz w:val="28"/>
        </w:rPr>
        <w:t>дств с к</w:t>
      </w:r>
      <w:proofErr w:type="gramEnd"/>
      <w:r>
        <w:rPr>
          <w:sz w:val="28"/>
        </w:rPr>
        <w:t>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счетов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 w:rsidR="00A44AB0">
        <w:rPr>
          <w:spacing w:val="1"/>
          <w:sz w:val="28"/>
        </w:rPr>
        <w:t xml:space="preserve">Злынковского муниципального района Брянской области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возврата на казначейские счета, с которых они были ранее перечислены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(приложение).</w:t>
      </w:r>
    </w:p>
    <w:p w:rsidR="00683570" w:rsidRDefault="005A57A3" w:rsidP="00A44AB0">
      <w:pPr>
        <w:pStyle w:val="a4"/>
        <w:numPr>
          <w:ilvl w:val="0"/>
          <w:numId w:val="1"/>
        </w:numPr>
        <w:tabs>
          <w:tab w:val="left" w:pos="1221"/>
        </w:tabs>
        <w:spacing w:before="3"/>
        <w:ind w:left="0" w:right="0" w:firstLine="1128"/>
        <w:jc w:val="both"/>
        <w:rPr>
          <w:sz w:val="28"/>
        </w:rPr>
      </w:pPr>
      <w:r>
        <w:rPr>
          <w:sz w:val="28"/>
        </w:rPr>
        <w:t>Настоящее постановление распространяется на правоотношения, возникшие с 01.01.2024 года.</w:t>
      </w:r>
    </w:p>
    <w:p w:rsidR="00683570" w:rsidRPr="005A57A3" w:rsidRDefault="005A57A3" w:rsidP="00A44AB0">
      <w:pPr>
        <w:pStyle w:val="a4"/>
        <w:numPr>
          <w:ilvl w:val="0"/>
          <w:numId w:val="1"/>
        </w:numPr>
        <w:tabs>
          <w:tab w:val="left" w:pos="1307"/>
        </w:tabs>
        <w:spacing w:before="163" w:line="360" w:lineRule="auto"/>
        <w:ind w:left="0" w:right="124" w:firstLine="1128"/>
        <w:jc w:val="both"/>
        <w:rPr>
          <w:sz w:val="28"/>
        </w:rPr>
      </w:pPr>
      <w:r w:rsidRPr="005A57A3">
        <w:rPr>
          <w:sz w:val="28"/>
        </w:rPr>
        <w:t>Опубликовать настоящее постановление на официальном сайте администрации Злынковского района в</w:t>
      </w:r>
      <w:r w:rsidR="0036485D" w:rsidRPr="005A57A3">
        <w:rPr>
          <w:spacing w:val="1"/>
          <w:sz w:val="28"/>
        </w:rPr>
        <w:t xml:space="preserve"> </w:t>
      </w:r>
      <w:r w:rsidR="0036485D" w:rsidRPr="005A57A3">
        <w:rPr>
          <w:sz w:val="28"/>
        </w:rPr>
        <w:t>сети Интернет.</w:t>
      </w:r>
    </w:p>
    <w:p w:rsidR="00683570" w:rsidRDefault="0036485D" w:rsidP="00A44AB0">
      <w:pPr>
        <w:pStyle w:val="a4"/>
        <w:numPr>
          <w:ilvl w:val="0"/>
          <w:numId w:val="1"/>
        </w:numPr>
        <w:tabs>
          <w:tab w:val="left" w:pos="1283"/>
        </w:tabs>
        <w:spacing w:before="67" w:line="362" w:lineRule="auto"/>
        <w:ind w:left="0" w:right="137" w:firstLine="1128"/>
        <w:jc w:val="left"/>
        <w:rPr>
          <w:sz w:val="28"/>
        </w:rPr>
      </w:pPr>
      <w:r>
        <w:rPr>
          <w:sz w:val="28"/>
        </w:rPr>
        <w:t>Контроль</w:t>
      </w:r>
      <w:r>
        <w:rPr>
          <w:spacing w:val="42"/>
          <w:sz w:val="28"/>
        </w:rPr>
        <w:t xml:space="preserve"> </w:t>
      </w:r>
      <w:r>
        <w:rPr>
          <w:sz w:val="28"/>
        </w:rPr>
        <w:t>за</w:t>
      </w:r>
      <w:r>
        <w:rPr>
          <w:spacing w:val="46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45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45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45"/>
          <w:sz w:val="28"/>
        </w:rPr>
        <w:t xml:space="preserve"> </w:t>
      </w:r>
      <w:r>
        <w:rPr>
          <w:sz w:val="28"/>
        </w:rPr>
        <w:t>возложить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и.о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>аместителя</w:t>
      </w:r>
      <w:proofErr w:type="spellEnd"/>
      <w:r>
        <w:rPr>
          <w:sz w:val="28"/>
        </w:rPr>
        <w:t xml:space="preserve"> </w:t>
      </w:r>
      <w:r w:rsidR="00A44AB0">
        <w:rPr>
          <w:sz w:val="28"/>
        </w:rPr>
        <w:t>главы администрации района- начальника финансового отдела администрации Злынковского района</w:t>
      </w:r>
      <w:r w:rsidR="005A57A3">
        <w:rPr>
          <w:sz w:val="28"/>
        </w:rPr>
        <w:t xml:space="preserve"> </w:t>
      </w:r>
      <w:r w:rsidR="00A44AB0">
        <w:rPr>
          <w:sz w:val="28"/>
        </w:rPr>
        <w:t xml:space="preserve"> </w:t>
      </w:r>
      <w:proofErr w:type="spellStart"/>
      <w:r w:rsidR="00BF2240">
        <w:rPr>
          <w:sz w:val="28"/>
        </w:rPr>
        <w:t>Чунину</w:t>
      </w:r>
      <w:proofErr w:type="spellEnd"/>
      <w:r w:rsidR="00BF2240">
        <w:rPr>
          <w:sz w:val="28"/>
        </w:rPr>
        <w:t xml:space="preserve"> Н.Н.</w:t>
      </w:r>
    </w:p>
    <w:p w:rsidR="00683570" w:rsidRDefault="00683570" w:rsidP="00A44AB0">
      <w:pPr>
        <w:pStyle w:val="a3"/>
        <w:ind w:firstLine="1128"/>
        <w:rPr>
          <w:sz w:val="42"/>
        </w:rPr>
      </w:pPr>
    </w:p>
    <w:p w:rsidR="005A57A3" w:rsidRDefault="005A57A3" w:rsidP="00A44AB0">
      <w:pPr>
        <w:pStyle w:val="a3"/>
        <w:ind w:firstLine="1128"/>
        <w:rPr>
          <w:sz w:val="42"/>
        </w:rPr>
      </w:pPr>
    </w:p>
    <w:p w:rsidR="00683570" w:rsidRPr="00A44AB0" w:rsidRDefault="0036485D" w:rsidP="00A44AB0">
      <w:pPr>
        <w:pStyle w:val="1"/>
        <w:tabs>
          <w:tab w:val="left" w:pos="7668"/>
        </w:tabs>
        <w:ind w:left="0" w:firstLine="1128"/>
        <w:rPr>
          <w:b w:val="0"/>
        </w:rPr>
      </w:pPr>
      <w:r w:rsidRPr="00A44AB0">
        <w:rPr>
          <w:b w:val="0"/>
        </w:rPr>
        <w:t>Глава</w:t>
      </w:r>
      <w:r w:rsidRPr="00A44AB0">
        <w:rPr>
          <w:b w:val="0"/>
          <w:spacing w:val="-4"/>
        </w:rPr>
        <w:t xml:space="preserve"> </w:t>
      </w:r>
      <w:r w:rsidRPr="00A44AB0">
        <w:rPr>
          <w:b w:val="0"/>
        </w:rPr>
        <w:t>администрации</w:t>
      </w:r>
      <w:r w:rsidRPr="00A44AB0">
        <w:rPr>
          <w:b w:val="0"/>
        </w:rPr>
        <w:tab/>
      </w:r>
      <w:proofErr w:type="spellStart"/>
      <w:r w:rsidR="00A44AB0" w:rsidRPr="00A44AB0">
        <w:rPr>
          <w:b w:val="0"/>
        </w:rPr>
        <w:t>А.А.Поддубный</w:t>
      </w:r>
      <w:proofErr w:type="spellEnd"/>
    </w:p>
    <w:p w:rsidR="00683570" w:rsidRDefault="00683570" w:rsidP="00A44AB0">
      <w:pPr>
        <w:ind w:firstLine="1128"/>
        <w:sectPr w:rsidR="00683570" w:rsidSect="00A44AB0">
          <w:pgSz w:w="11910" w:h="16840"/>
          <w:pgMar w:top="1040" w:right="440" w:bottom="280" w:left="1276" w:header="720" w:footer="720" w:gutter="0"/>
          <w:cols w:space="720"/>
        </w:sectPr>
      </w:pPr>
    </w:p>
    <w:p w:rsidR="00D53D10" w:rsidRDefault="00A44AB0" w:rsidP="005A57A3">
      <w:pPr>
        <w:pStyle w:val="a3"/>
        <w:spacing w:before="67"/>
        <w:ind w:right="129" w:firstLine="1128"/>
        <w:jc w:val="right"/>
      </w:pPr>
      <w:bookmarkStart w:id="0" w:name="Приложение_к_Постановлению"/>
      <w:bookmarkEnd w:id="0"/>
      <w:r>
        <w:lastRenderedPageBreak/>
        <w:t xml:space="preserve">                                                                                             </w:t>
      </w:r>
    </w:p>
    <w:p w:rsidR="00D53D10" w:rsidRDefault="00D53D10" w:rsidP="005A57A3">
      <w:pPr>
        <w:pStyle w:val="a3"/>
        <w:spacing w:before="67"/>
        <w:ind w:right="129" w:firstLine="1128"/>
        <w:jc w:val="right"/>
      </w:pPr>
    </w:p>
    <w:p w:rsidR="00D53D10" w:rsidRDefault="00D53D10" w:rsidP="005A57A3">
      <w:pPr>
        <w:pStyle w:val="a3"/>
        <w:spacing w:before="67"/>
        <w:ind w:right="129" w:firstLine="1128"/>
        <w:jc w:val="right"/>
      </w:pPr>
    </w:p>
    <w:p w:rsidR="00683570" w:rsidRPr="005A57A3" w:rsidRDefault="00A44AB0" w:rsidP="005A57A3">
      <w:pPr>
        <w:pStyle w:val="a3"/>
        <w:spacing w:before="67"/>
        <w:ind w:right="129" w:firstLine="1128"/>
        <w:jc w:val="right"/>
      </w:pPr>
      <w:r>
        <w:lastRenderedPageBreak/>
        <w:t xml:space="preserve">    </w:t>
      </w:r>
      <w:proofErr w:type="gramStart"/>
      <w:r w:rsidR="005A57A3" w:rsidRPr="005A57A3">
        <w:t>Утвержден</w:t>
      </w:r>
      <w:proofErr w:type="gramEnd"/>
      <w:r w:rsidRPr="005A57A3">
        <w:t xml:space="preserve">                                                                                                                                                   </w:t>
      </w:r>
      <w:r w:rsidR="0036485D" w:rsidRPr="005A57A3">
        <w:t xml:space="preserve"> Постановлени</w:t>
      </w:r>
      <w:r w:rsidR="005A57A3" w:rsidRPr="005A57A3">
        <w:t>ем</w:t>
      </w:r>
      <w:bookmarkStart w:id="1" w:name="Брянской_городской______администрации"/>
      <w:bookmarkEnd w:id="1"/>
      <w:r w:rsidR="0036485D" w:rsidRPr="005A57A3">
        <w:rPr>
          <w:spacing w:val="1"/>
        </w:rPr>
        <w:t xml:space="preserve"> </w:t>
      </w:r>
      <w:r w:rsidR="0036485D" w:rsidRPr="005A57A3">
        <w:t>администрации</w:t>
      </w:r>
    </w:p>
    <w:p w:rsidR="00683570" w:rsidRDefault="00A44AB0" w:rsidP="005A57A3">
      <w:pPr>
        <w:pStyle w:val="a3"/>
        <w:tabs>
          <w:tab w:val="left" w:pos="7222"/>
        </w:tabs>
        <w:spacing w:line="321" w:lineRule="exact"/>
        <w:ind w:right="129" w:firstLine="1128"/>
        <w:jc w:val="right"/>
      </w:pPr>
      <w:bookmarkStart w:id="2" w:name="от_10.03.2023___№_784-п"/>
      <w:bookmarkEnd w:id="2"/>
      <w:r w:rsidRPr="005A57A3">
        <w:t xml:space="preserve">      </w:t>
      </w:r>
      <w:r w:rsidR="005A57A3" w:rsidRPr="005A57A3">
        <w:t xml:space="preserve">                      Злынковского района Брянской области</w:t>
      </w:r>
      <w:r w:rsidR="0036485D" w:rsidRPr="005A57A3">
        <w:tab/>
      </w:r>
      <w:r w:rsidRPr="005A57A3">
        <w:t xml:space="preserve">                                                                                                                      </w:t>
      </w:r>
      <w:r w:rsidR="005A57A3" w:rsidRPr="005A57A3">
        <w:t>от 06.06.2024 года № 135</w:t>
      </w:r>
    </w:p>
    <w:p w:rsidR="00683570" w:rsidRDefault="00683570" w:rsidP="00A44AB0">
      <w:pPr>
        <w:pStyle w:val="a3"/>
        <w:ind w:firstLine="1128"/>
        <w:rPr>
          <w:sz w:val="30"/>
        </w:rPr>
      </w:pPr>
    </w:p>
    <w:p w:rsidR="00683570" w:rsidRDefault="00683570" w:rsidP="00A44AB0">
      <w:pPr>
        <w:pStyle w:val="a3"/>
        <w:spacing w:before="9"/>
        <w:ind w:firstLine="1128"/>
        <w:rPr>
          <w:sz w:val="26"/>
        </w:rPr>
      </w:pPr>
    </w:p>
    <w:p w:rsidR="00683570" w:rsidRDefault="0036485D" w:rsidP="00A44AB0">
      <w:pPr>
        <w:pStyle w:val="1"/>
        <w:spacing w:before="1" w:line="322" w:lineRule="exact"/>
        <w:ind w:left="0" w:right="387" w:firstLine="1128"/>
        <w:jc w:val="center"/>
      </w:pPr>
      <w:r>
        <w:t>Порядок</w:t>
      </w:r>
    </w:p>
    <w:p w:rsidR="00683570" w:rsidRDefault="0036485D" w:rsidP="00A44AB0">
      <w:pPr>
        <w:ind w:right="387" w:firstLine="1128"/>
        <w:jc w:val="center"/>
        <w:rPr>
          <w:b/>
          <w:sz w:val="28"/>
        </w:rPr>
      </w:pPr>
      <w:r>
        <w:rPr>
          <w:b/>
          <w:sz w:val="28"/>
        </w:rPr>
        <w:t>привлечения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остатков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единый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счет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бюджета </w:t>
      </w:r>
      <w:r w:rsidR="00A44AB0">
        <w:rPr>
          <w:b/>
          <w:sz w:val="28"/>
        </w:rPr>
        <w:t>Злынковского муниципального района Брянской области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возврата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привлеченных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средств</w:t>
      </w:r>
    </w:p>
    <w:p w:rsidR="00683570" w:rsidRDefault="00683570" w:rsidP="00A44AB0">
      <w:pPr>
        <w:pStyle w:val="a3"/>
        <w:ind w:firstLine="1128"/>
        <w:rPr>
          <w:b/>
          <w:sz w:val="30"/>
        </w:rPr>
      </w:pPr>
    </w:p>
    <w:p w:rsidR="00683570" w:rsidRDefault="0036485D" w:rsidP="00A44AB0">
      <w:pPr>
        <w:pStyle w:val="a4"/>
        <w:numPr>
          <w:ilvl w:val="1"/>
          <w:numId w:val="1"/>
        </w:numPr>
        <w:tabs>
          <w:tab w:val="left" w:pos="2003"/>
        </w:tabs>
        <w:spacing w:before="192"/>
        <w:ind w:left="0" w:right="124" w:firstLine="1128"/>
        <w:jc w:val="both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счетов на единый счет бюджета </w:t>
      </w:r>
      <w:r w:rsidR="00BF2240" w:rsidRPr="00BF2240">
        <w:rPr>
          <w:sz w:val="28"/>
        </w:rPr>
        <w:t>Злынковского муниципального района Брянской области</w:t>
      </w:r>
      <w:r w:rsidR="00BF2240" w:rsidRPr="00BF2240">
        <w:rPr>
          <w:spacing w:val="-2"/>
          <w:sz w:val="28"/>
        </w:rPr>
        <w:t xml:space="preserve"> </w:t>
      </w:r>
      <w:r w:rsidRPr="00BF2240">
        <w:rPr>
          <w:sz w:val="28"/>
        </w:rPr>
        <w:t>(далее –</w:t>
      </w:r>
      <w:r w:rsidRPr="00BF2240">
        <w:rPr>
          <w:spacing w:val="1"/>
          <w:sz w:val="28"/>
        </w:rPr>
        <w:t xml:space="preserve"> </w:t>
      </w:r>
      <w:r w:rsidRPr="00BF2240">
        <w:rPr>
          <w:sz w:val="28"/>
        </w:rPr>
        <w:t xml:space="preserve">бюджет </w:t>
      </w:r>
      <w:r w:rsidR="00BF2240">
        <w:rPr>
          <w:sz w:val="28"/>
        </w:rPr>
        <w:t>района</w:t>
      </w:r>
      <w:r w:rsidRPr="00BF2240">
        <w:rPr>
          <w:sz w:val="28"/>
        </w:rPr>
        <w:t>) и их возврата на казначейские счета, с которых</w:t>
      </w:r>
      <w:r>
        <w:rPr>
          <w:sz w:val="28"/>
        </w:rPr>
        <w:t xml:space="preserve"> они были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 w:rsidRPr="00156BA4">
        <w:rPr>
          <w:sz w:val="28"/>
          <w:szCs w:val="28"/>
        </w:rPr>
        <w:t>перечислены,</w:t>
      </w:r>
      <w:r w:rsidRPr="00156BA4">
        <w:rPr>
          <w:spacing w:val="4"/>
          <w:sz w:val="28"/>
          <w:szCs w:val="28"/>
        </w:rPr>
        <w:t xml:space="preserve"> </w:t>
      </w:r>
      <w:r w:rsidR="00156BA4" w:rsidRPr="00156BA4">
        <w:rPr>
          <w:color w:val="000000"/>
          <w:sz w:val="28"/>
          <w:szCs w:val="28"/>
        </w:rPr>
        <w:t xml:space="preserve">(далее - Порядок) </w:t>
      </w:r>
      <w:r w:rsidRPr="00156BA4">
        <w:rPr>
          <w:sz w:val="28"/>
          <w:szCs w:val="28"/>
        </w:rPr>
        <w:t>устанавливает</w:t>
      </w:r>
      <w:r>
        <w:rPr>
          <w:sz w:val="28"/>
        </w:rPr>
        <w:t>:</w:t>
      </w:r>
    </w:p>
    <w:p w:rsidR="00683570" w:rsidRDefault="0036485D" w:rsidP="00A44AB0">
      <w:pPr>
        <w:pStyle w:val="a3"/>
        <w:spacing w:before="220"/>
        <w:ind w:right="125" w:firstLine="1128"/>
        <w:jc w:val="both"/>
      </w:pPr>
      <w:r w:rsidRPr="002E4CB8">
        <w:t xml:space="preserve">a)   </w:t>
      </w:r>
      <w:r w:rsidRPr="002E4CB8">
        <w:rPr>
          <w:spacing w:val="1"/>
        </w:rPr>
        <w:t xml:space="preserve"> </w:t>
      </w:r>
      <w:r w:rsidRPr="002E4CB8">
        <w:t xml:space="preserve">порядок привлечения </w:t>
      </w:r>
      <w:r w:rsidR="00561C6A">
        <w:t>органом, осуществляющим казначейское обслуживание бюджета Злынковского муниципального района Брянской области</w:t>
      </w:r>
      <w:r w:rsidRPr="002E4CB8">
        <w:t xml:space="preserve"> (далее – уполномоченный орган) остатков средств на</w:t>
      </w:r>
      <w:r w:rsidRPr="002E4CB8">
        <w:rPr>
          <w:spacing w:val="1"/>
        </w:rPr>
        <w:t xml:space="preserve"> </w:t>
      </w:r>
      <w:r w:rsidRPr="002E4CB8">
        <w:t>единый счет бюджета</w:t>
      </w:r>
      <w:r w:rsidRPr="002E4CB8">
        <w:rPr>
          <w:spacing w:val="2"/>
        </w:rPr>
        <w:t xml:space="preserve"> </w:t>
      </w:r>
      <w:r w:rsidR="00BF2240" w:rsidRPr="002E4CB8">
        <w:rPr>
          <w:spacing w:val="2"/>
        </w:rPr>
        <w:t>района</w:t>
      </w:r>
      <w:r w:rsidRPr="002E4CB8">
        <w:rPr>
          <w:spacing w:val="3"/>
        </w:rPr>
        <w:t xml:space="preserve"> </w:t>
      </w:r>
      <w:r w:rsidRPr="002E4CB8">
        <w:t>за</w:t>
      </w:r>
      <w:r w:rsidRPr="002E4CB8">
        <w:rPr>
          <w:spacing w:val="3"/>
        </w:rPr>
        <w:t xml:space="preserve"> </w:t>
      </w:r>
      <w:r w:rsidRPr="002E4CB8">
        <w:t>счет:</w:t>
      </w:r>
    </w:p>
    <w:p w:rsidR="00683570" w:rsidRPr="0029447B" w:rsidRDefault="002E4CB8" w:rsidP="00A44AB0">
      <w:pPr>
        <w:pStyle w:val="a3"/>
        <w:spacing w:before="220"/>
        <w:ind w:right="132" w:firstLine="1128"/>
        <w:jc w:val="both"/>
      </w:pPr>
      <w:r w:rsidRPr="0029447B">
        <w:rPr>
          <w:color w:val="000000"/>
        </w:rPr>
        <w:t>средств на казначейском счете N 0323</w:t>
      </w:r>
      <w:r w:rsidR="0046485A">
        <w:rPr>
          <w:color w:val="000000"/>
        </w:rPr>
        <w:t>2</w:t>
      </w:r>
      <w:r w:rsidRPr="0029447B">
        <w:rPr>
          <w:color w:val="000000"/>
        </w:rPr>
        <w:t xml:space="preserve">643156230002700 </w:t>
      </w:r>
      <w:r w:rsidR="0036485D" w:rsidRPr="0029447B">
        <w:t>для</w:t>
      </w:r>
      <w:r w:rsidR="0036485D" w:rsidRPr="0029447B">
        <w:rPr>
          <w:spacing w:val="1"/>
        </w:rPr>
        <w:t xml:space="preserve"> </w:t>
      </w:r>
      <w:r w:rsidR="0036485D" w:rsidRPr="0029447B">
        <w:t>осуществления</w:t>
      </w:r>
      <w:r w:rsidR="0036485D" w:rsidRPr="0029447B">
        <w:rPr>
          <w:spacing w:val="1"/>
        </w:rPr>
        <w:t xml:space="preserve"> </w:t>
      </w:r>
      <w:r w:rsidR="0036485D" w:rsidRPr="0029447B">
        <w:t>и</w:t>
      </w:r>
      <w:r w:rsidR="0036485D" w:rsidRPr="0029447B">
        <w:rPr>
          <w:spacing w:val="1"/>
        </w:rPr>
        <w:t xml:space="preserve"> </w:t>
      </w:r>
      <w:r w:rsidR="0036485D" w:rsidRPr="0029447B">
        <w:t>отражения</w:t>
      </w:r>
      <w:r w:rsidR="0036485D" w:rsidRPr="0029447B">
        <w:rPr>
          <w:spacing w:val="1"/>
        </w:rPr>
        <w:t xml:space="preserve"> </w:t>
      </w:r>
      <w:r w:rsidR="0036485D" w:rsidRPr="0029447B">
        <w:t>операций</w:t>
      </w:r>
      <w:r w:rsidR="0036485D" w:rsidRPr="0029447B">
        <w:rPr>
          <w:spacing w:val="1"/>
        </w:rPr>
        <w:t xml:space="preserve"> </w:t>
      </w:r>
      <w:r w:rsidR="0036485D" w:rsidRPr="0029447B">
        <w:t>с</w:t>
      </w:r>
      <w:r w:rsidR="0036485D" w:rsidRPr="0029447B">
        <w:rPr>
          <w:spacing w:val="1"/>
        </w:rPr>
        <w:t xml:space="preserve"> </w:t>
      </w:r>
      <w:r w:rsidR="0036485D" w:rsidRPr="0029447B">
        <w:t>денежными</w:t>
      </w:r>
      <w:r w:rsidR="0036485D" w:rsidRPr="0029447B">
        <w:rPr>
          <w:spacing w:val="1"/>
        </w:rPr>
        <w:t xml:space="preserve"> </w:t>
      </w:r>
      <w:r w:rsidR="0036485D" w:rsidRPr="0029447B">
        <w:t>средствами,</w:t>
      </w:r>
      <w:r w:rsidR="0036485D" w:rsidRPr="0029447B">
        <w:rPr>
          <w:spacing w:val="1"/>
        </w:rPr>
        <w:t xml:space="preserve"> </w:t>
      </w:r>
      <w:r w:rsidR="0036485D" w:rsidRPr="0029447B">
        <w:t>поступающими</w:t>
      </w:r>
      <w:r w:rsidR="0036485D" w:rsidRPr="0029447B">
        <w:rPr>
          <w:spacing w:val="1"/>
        </w:rPr>
        <w:t xml:space="preserve"> </w:t>
      </w:r>
      <w:r w:rsidR="0036485D" w:rsidRPr="0029447B">
        <w:t>во</w:t>
      </w:r>
      <w:r w:rsidR="0036485D" w:rsidRPr="0029447B">
        <w:rPr>
          <w:spacing w:val="1"/>
        </w:rPr>
        <w:t xml:space="preserve"> </w:t>
      </w:r>
      <w:r w:rsidR="0036485D" w:rsidRPr="0029447B">
        <w:t>временное</w:t>
      </w:r>
      <w:r w:rsidR="0036485D" w:rsidRPr="0029447B">
        <w:rPr>
          <w:spacing w:val="1"/>
        </w:rPr>
        <w:t xml:space="preserve"> </w:t>
      </w:r>
      <w:r w:rsidR="0036485D" w:rsidRPr="0029447B">
        <w:t>распоряжение</w:t>
      </w:r>
      <w:r w:rsidR="0036485D" w:rsidRPr="0029447B">
        <w:rPr>
          <w:spacing w:val="2"/>
        </w:rPr>
        <w:t xml:space="preserve"> </w:t>
      </w:r>
      <w:r w:rsidR="0036485D" w:rsidRPr="0029447B">
        <w:t>получателей средств</w:t>
      </w:r>
      <w:r w:rsidR="0036485D" w:rsidRPr="0029447B">
        <w:rPr>
          <w:spacing w:val="-1"/>
        </w:rPr>
        <w:t xml:space="preserve"> </w:t>
      </w:r>
      <w:r w:rsidR="0036485D" w:rsidRPr="0029447B">
        <w:t>бюджета</w:t>
      </w:r>
      <w:r w:rsidR="0036485D" w:rsidRPr="0029447B">
        <w:rPr>
          <w:spacing w:val="2"/>
        </w:rPr>
        <w:t xml:space="preserve"> </w:t>
      </w:r>
      <w:r w:rsidR="00BF2240" w:rsidRPr="0029447B">
        <w:rPr>
          <w:spacing w:val="2"/>
        </w:rPr>
        <w:t>района</w:t>
      </w:r>
      <w:r w:rsidR="0036485D" w:rsidRPr="0029447B">
        <w:t>;</w:t>
      </w:r>
    </w:p>
    <w:p w:rsidR="00683570" w:rsidRDefault="00FA3456" w:rsidP="00A44AB0">
      <w:pPr>
        <w:pStyle w:val="a3"/>
        <w:spacing w:before="219"/>
        <w:ind w:right="132" w:firstLine="1128"/>
        <w:jc w:val="both"/>
      </w:pPr>
      <w:r w:rsidRPr="0029447B">
        <w:rPr>
          <w:color w:val="000000"/>
        </w:rPr>
        <w:t>средств на казначейском счете N 0323</w:t>
      </w:r>
      <w:r w:rsidR="0046485A">
        <w:rPr>
          <w:color w:val="000000"/>
        </w:rPr>
        <w:t>464315623</w:t>
      </w:r>
      <w:r w:rsidRPr="0029447B">
        <w:rPr>
          <w:color w:val="000000"/>
        </w:rPr>
        <w:t xml:space="preserve">0002700 </w:t>
      </w:r>
      <w:r w:rsidR="0036485D" w:rsidRPr="0029447B">
        <w:t>для</w:t>
      </w:r>
      <w:r w:rsidR="0036485D" w:rsidRPr="0029447B">
        <w:rPr>
          <w:spacing w:val="1"/>
        </w:rPr>
        <w:t xml:space="preserve"> </w:t>
      </w:r>
      <w:r w:rsidR="0036485D" w:rsidRPr="0029447B">
        <w:t>осуществления</w:t>
      </w:r>
      <w:r w:rsidR="0036485D" w:rsidRPr="0029447B">
        <w:rPr>
          <w:spacing w:val="1"/>
        </w:rPr>
        <w:t xml:space="preserve"> </w:t>
      </w:r>
      <w:r w:rsidR="0036485D" w:rsidRPr="0029447B">
        <w:t>и</w:t>
      </w:r>
      <w:r w:rsidR="0036485D" w:rsidRPr="0029447B">
        <w:rPr>
          <w:spacing w:val="1"/>
        </w:rPr>
        <w:t xml:space="preserve"> </w:t>
      </w:r>
      <w:r w:rsidR="0036485D" w:rsidRPr="0029447B">
        <w:t>отражения</w:t>
      </w:r>
      <w:r w:rsidR="0036485D" w:rsidRPr="0029447B">
        <w:rPr>
          <w:spacing w:val="1"/>
        </w:rPr>
        <w:t xml:space="preserve"> </w:t>
      </w:r>
      <w:r w:rsidR="0036485D" w:rsidRPr="0029447B">
        <w:t>операций</w:t>
      </w:r>
      <w:r w:rsidR="0036485D" w:rsidRPr="0029447B">
        <w:rPr>
          <w:spacing w:val="1"/>
        </w:rPr>
        <w:t xml:space="preserve"> </w:t>
      </w:r>
      <w:r w:rsidR="0036485D" w:rsidRPr="0029447B">
        <w:t>с</w:t>
      </w:r>
      <w:r w:rsidR="0036485D" w:rsidRPr="0029447B">
        <w:rPr>
          <w:spacing w:val="1"/>
        </w:rPr>
        <w:t xml:space="preserve"> </w:t>
      </w:r>
      <w:r w:rsidR="0036485D" w:rsidRPr="0029447B">
        <w:t>денежными</w:t>
      </w:r>
      <w:r w:rsidR="0036485D" w:rsidRPr="0029447B">
        <w:rPr>
          <w:spacing w:val="1"/>
        </w:rPr>
        <w:t xml:space="preserve"> </w:t>
      </w:r>
      <w:r w:rsidR="0036485D" w:rsidRPr="0029447B">
        <w:t>средствами</w:t>
      </w:r>
      <w:r w:rsidR="0036485D" w:rsidRPr="0029447B">
        <w:rPr>
          <w:spacing w:val="1"/>
        </w:rPr>
        <w:t xml:space="preserve"> </w:t>
      </w:r>
      <w:r w:rsidR="0036485D" w:rsidRPr="0029447B">
        <w:t>муниципальных</w:t>
      </w:r>
      <w:r w:rsidR="0036485D" w:rsidRPr="0029447B">
        <w:rPr>
          <w:spacing w:val="1"/>
        </w:rPr>
        <w:t xml:space="preserve"> </w:t>
      </w:r>
      <w:r w:rsidR="0036485D" w:rsidRPr="0029447B">
        <w:t>бюджетных</w:t>
      </w:r>
      <w:r w:rsidR="0036485D" w:rsidRPr="0029447B">
        <w:rPr>
          <w:spacing w:val="1"/>
        </w:rPr>
        <w:t xml:space="preserve"> </w:t>
      </w:r>
      <w:r w:rsidR="0036485D" w:rsidRPr="0029447B">
        <w:t>и</w:t>
      </w:r>
      <w:r w:rsidR="0036485D" w:rsidRPr="0029447B">
        <w:rPr>
          <w:spacing w:val="1"/>
        </w:rPr>
        <w:t xml:space="preserve"> </w:t>
      </w:r>
      <w:r w:rsidR="0036485D" w:rsidRPr="0029447B">
        <w:t>автономных учреждений</w:t>
      </w:r>
      <w:r w:rsidRPr="0029447B">
        <w:t xml:space="preserve"> Злынковского муниципального района</w:t>
      </w:r>
      <w:r w:rsidR="0036485D">
        <w:t>;</w:t>
      </w:r>
    </w:p>
    <w:p w:rsidR="00683570" w:rsidRDefault="0036485D" w:rsidP="00A44AB0">
      <w:pPr>
        <w:pStyle w:val="a3"/>
        <w:spacing w:before="220"/>
        <w:ind w:right="129" w:firstLine="1128"/>
        <w:jc w:val="both"/>
      </w:pPr>
      <w:r>
        <w:t>средств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казначейск</w:t>
      </w:r>
      <w:r w:rsidR="0046485A">
        <w:t>ом</w:t>
      </w:r>
      <w:r>
        <w:rPr>
          <w:spacing w:val="1"/>
        </w:rPr>
        <w:t xml:space="preserve"> </w:t>
      </w:r>
      <w:r>
        <w:t>счет</w:t>
      </w:r>
      <w:r w:rsidR="0046485A">
        <w:t xml:space="preserve">е </w:t>
      </w:r>
      <w:r>
        <w:rPr>
          <w:spacing w:val="1"/>
        </w:rPr>
        <w:t xml:space="preserve"> </w:t>
      </w:r>
      <w:r w:rsidR="0046485A" w:rsidRPr="0029447B">
        <w:rPr>
          <w:color w:val="000000"/>
        </w:rPr>
        <w:t>N 0323</w:t>
      </w:r>
      <w:r w:rsidR="0046485A">
        <w:rPr>
          <w:color w:val="000000"/>
        </w:rPr>
        <w:t>564315623</w:t>
      </w:r>
      <w:r w:rsidR="0046485A" w:rsidRPr="0029447B">
        <w:rPr>
          <w:color w:val="000000"/>
        </w:rPr>
        <w:t xml:space="preserve">0002700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денежными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 w:rsidR="00D80129">
        <w:rPr>
          <w:spacing w:val="1"/>
        </w:rPr>
        <w:t>юридических лиц, не являющихся участниками бюджетного процесса, муниципальными бюджетными и автономными учреждениями</w:t>
      </w:r>
      <w:r>
        <w:t>;</w:t>
      </w:r>
    </w:p>
    <w:p w:rsidR="00683570" w:rsidRDefault="0036485D" w:rsidP="00A44AB0">
      <w:pPr>
        <w:pStyle w:val="a3"/>
        <w:spacing w:before="220" w:line="242" w:lineRule="auto"/>
        <w:ind w:right="124" w:firstLine="1128"/>
        <w:jc w:val="both"/>
      </w:pPr>
      <w:r>
        <w:t>б)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возврата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 xml:space="preserve">бюджета </w:t>
      </w:r>
      <w:r w:rsidR="00BF2240" w:rsidRPr="0029447B">
        <w:t>района</w:t>
      </w:r>
      <w:r w:rsidRPr="0029447B">
        <w:t xml:space="preserve"> (далее – единый счет бюджета) привлеченных средств на</w:t>
      </w:r>
      <w:r w:rsidRPr="0029447B">
        <w:rPr>
          <w:spacing w:val="1"/>
        </w:rPr>
        <w:t xml:space="preserve"> </w:t>
      </w:r>
      <w:r w:rsidRPr="0029447B">
        <w:t>казначейские счета,</w:t>
      </w:r>
      <w:r w:rsidRPr="0029447B">
        <w:rPr>
          <w:spacing w:val="3"/>
        </w:rPr>
        <w:t xml:space="preserve"> </w:t>
      </w:r>
      <w:r w:rsidR="0029447B" w:rsidRPr="0029447B">
        <w:rPr>
          <w:color w:val="000000"/>
        </w:rPr>
        <w:t xml:space="preserve">указанные в абзацах втором - </w:t>
      </w:r>
      <w:r w:rsidR="002E2E10">
        <w:rPr>
          <w:color w:val="000000"/>
        </w:rPr>
        <w:t>четвертом</w:t>
      </w:r>
      <w:r w:rsidR="0029447B" w:rsidRPr="0029447B">
        <w:rPr>
          <w:color w:val="000000"/>
        </w:rPr>
        <w:t xml:space="preserve"> подпункта "а" настоящего пункта (далее - казначейские счета), с которых они были ранее перечислены</w:t>
      </w:r>
      <w:r w:rsidRPr="0029447B">
        <w:t>.</w:t>
      </w:r>
    </w:p>
    <w:p w:rsidR="00D53D10" w:rsidRDefault="00D53D10" w:rsidP="00A44AB0">
      <w:pPr>
        <w:pStyle w:val="a3"/>
        <w:spacing w:before="220" w:line="242" w:lineRule="auto"/>
        <w:ind w:right="124" w:firstLine="1128"/>
        <w:jc w:val="both"/>
      </w:pPr>
    </w:p>
    <w:p w:rsidR="00BF2240" w:rsidRDefault="0036485D" w:rsidP="00D53D10">
      <w:pPr>
        <w:pStyle w:val="a4"/>
        <w:numPr>
          <w:ilvl w:val="1"/>
          <w:numId w:val="1"/>
        </w:numPr>
        <w:tabs>
          <w:tab w:val="left" w:pos="1412"/>
        </w:tabs>
        <w:spacing w:before="0"/>
        <w:ind w:left="0" w:right="522" w:firstLine="1128"/>
        <w:jc w:val="both"/>
        <w:rPr>
          <w:sz w:val="28"/>
        </w:rPr>
      </w:pPr>
      <w:r>
        <w:rPr>
          <w:sz w:val="28"/>
        </w:rPr>
        <w:t>Уполномоченный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-2"/>
          <w:sz w:val="28"/>
        </w:rPr>
        <w:t xml:space="preserve"> </w:t>
      </w:r>
      <w:r>
        <w:rPr>
          <w:sz w:val="28"/>
        </w:rPr>
        <w:t>учет</w:t>
      </w:r>
      <w:r>
        <w:rPr>
          <w:spacing w:val="-6"/>
          <w:sz w:val="28"/>
        </w:rPr>
        <w:t xml:space="preserve"> </w:t>
      </w:r>
      <w:r>
        <w:rPr>
          <w:sz w:val="28"/>
        </w:rPr>
        <w:t>сре</w:t>
      </w:r>
      <w:proofErr w:type="gramStart"/>
      <w:r>
        <w:rPr>
          <w:sz w:val="28"/>
        </w:rPr>
        <w:t>дств</w:t>
      </w:r>
      <w:r>
        <w:rPr>
          <w:spacing w:val="-5"/>
          <w:sz w:val="28"/>
        </w:rPr>
        <w:t xml:space="preserve"> 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ч</w:t>
      </w:r>
      <w:proofErr w:type="gramEnd"/>
      <w:r>
        <w:rPr>
          <w:sz w:val="28"/>
        </w:rPr>
        <w:t>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сумм:</w:t>
      </w:r>
    </w:p>
    <w:p w:rsidR="0029447B" w:rsidRDefault="0029447B" w:rsidP="00D53D10">
      <w:pPr>
        <w:pStyle w:val="a4"/>
        <w:tabs>
          <w:tab w:val="left" w:pos="1412"/>
        </w:tabs>
        <w:spacing w:before="0"/>
        <w:ind w:left="1128" w:right="522" w:firstLine="0"/>
        <w:jc w:val="right"/>
        <w:rPr>
          <w:sz w:val="28"/>
        </w:rPr>
      </w:pPr>
    </w:p>
    <w:p w:rsidR="00683570" w:rsidRDefault="0036485D" w:rsidP="00D53D10">
      <w:pPr>
        <w:pStyle w:val="a4"/>
        <w:tabs>
          <w:tab w:val="left" w:pos="1412"/>
        </w:tabs>
        <w:spacing w:before="0"/>
        <w:ind w:left="0" w:right="522" w:firstLine="1128"/>
        <w:rPr>
          <w:sz w:val="28"/>
        </w:rPr>
      </w:pPr>
      <w:r>
        <w:rPr>
          <w:spacing w:val="-68"/>
          <w:sz w:val="28"/>
        </w:rPr>
        <w:t xml:space="preserve"> </w:t>
      </w:r>
      <w:proofErr w:type="gramStart"/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поступивших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-2"/>
          <w:sz w:val="28"/>
        </w:rPr>
        <w:t xml:space="preserve"> </w:t>
      </w:r>
      <w:r>
        <w:rPr>
          <w:sz w:val="28"/>
        </w:rPr>
        <w:t>счет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 w:rsidR="007428D6">
        <w:rPr>
          <w:spacing w:val="-1"/>
          <w:sz w:val="28"/>
        </w:rPr>
        <w:t xml:space="preserve">района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казначейских</w:t>
      </w:r>
      <w:r>
        <w:rPr>
          <w:spacing w:val="-7"/>
          <w:sz w:val="28"/>
        </w:rPr>
        <w:t xml:space="preserve"> </w:t>
      </w:r>
      <w:r>
        <w:rPr>
          <w:sz w:val="28"/>
        </w:rPr>
        <w:t>счетов;</w:t>
      </w:r>
      <w:proofErr w:type="gramEnd"/>
    </w:p>
    <w:p w:rsidR="00DC54EE" w:rsidRDefault="0036485D" w:rsidP="0036485D">
      <w:pPr>
        <w:pStyle w:val="a3"/>
        <w:spacing w:before="3"/>
        <w:ind w:right="134" w:firstLine="1128"/>
        <w:jc w:val="both"/>
      </w:pPr>
      <w:proofErr w:type="gramStart"/>
      <w:r>
        <w:t xml:space="preserve">б) перечисленных с единого счета бюджета </w:t>
      </w:r>
      <w:r w:rsidR="007428D6">
        <w:t xml:space="preserve">района </w:t>
      </w:r>
      <w:r>
        <w:t>на казначейские счета, с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были</w:t>
      </w:r>
      <w:r>
        <w:rPr>
          <w:spacing w:val="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 xml:space="preserve">привлечены. </w:t>
      </w:r>
      <w:proofErr w:type="gramEnd"/>
    </w:p>
    <w:p w:rsidR="00DC54EE" w:rsidRDefault="00DC54EE" w:rsidP="0036485D">
      <w:pPr>
        <w:pStyle w:val="a3"/>
        <w:spacing w:before="3"/>
        <w:ind w:right="134" w:firstLine="1128"/>
        <w:jc w:val="both"/>
      </w:pPr>
    </w:p>
    <w:p w:rsidR="00D53D10" w:rsidRDefault="00DC54EE" w:rsidP="0036485D">
      <w:pPr>
        <w:pStyle w:val="a3"/>
        <w:spacing w:before="3"/>
        <w:ind w:right="134" w:firstLine="1128"/>
        <w:jc w:val="both"/>
        <w:rPr>
          <w:spacing w:val="1"/>
        </w:rPr>
      </w:pPr>
      <w:r>
        <w:t>3.</w:t>
      </w:r>
      <w:r w:rsidR="00E3799F">
        <w:t xml:space="preserve"> </w:t>
      </w:r>
      <w:r w:rsidR="0036485D">
        <w:t>Уполномоченный</w:t>
      </w:r>
      <w:r w:rsidR="0036485D" w:rsidRPr="007428D6">
        <w:rPr>
          <w:spacing w:val="1"/>
        </w:rPr>
        <w:t xml:space="preserve"> </w:t>
      </w:r>
      <w:r w:rsidR="0036485D">
        <w:t>орган</w:t>
      </w:r>
      <w:r w:rsidR="0036485D" w:rsidRPr="007428D6">
        <w:rPr>
          <w:spacing w:val="1"/>
        </w:rPr>
        <w:t xml:space="preserve"> </w:t>
      </w:r>
      <w:r w:rsidR="0036485D">
        <w:t>обеспечивает</w:t>
      </w:r>
      <w:r w:rsidR="0036485D" w:rsidRPr="007428D6">
        <w:rPr>
          <w:spacing w:val="1"/>
        </w:rPr>
        <w:t xml:space="preserve"> </w:t>
      </w:r>
      <w:r w:rsidR="0036485D">
        <w:t>ежедневное</w:t>
      </w:r>
      <w:r w:rsidR="0036485D" w:rsidRPr="007428D6">
        <w:rPr>
          <w:spacing w:val="1"/>
        </w:rPr>
        <w:t xml:space="preserve"> </w:t>
      </w:r>
      <w:r w:rsidR="0036485D">
        <w:t>привлечение</w:t>
      </w:r>
      <w:r w:rsidR="0036485D" w:rsidRPr="007428D6">
        <w:rPr>
          <w:spacing w:val="1"/>
        </w:rPr>
        <w:t xml:space="preserve"> </w:t>
      </w:r>
      <w:r w:rsidR="0036485D">
        <w:t>остатков средств находящихся на</w:t>
      </w:r>
      <w:r w:rsidR="0036485D" w:rsidRPr="007428D6">
        <w:rPr>
          <w:spacing w:val="70"/>
        </w:rPr>
        <w:t xml:space="preserve"> </w:t>
      </w:r>
      <w:r w:rsidR="0036485D">
        <w:t>казначейских счетах для осуществления</w:t>
      </w:r>
      <w:r w:rsidR="0036485D" w:rsidRPr="007428D6">
        <w:rPr>
          <w:spacing w:val="1"/>
        </w:rPr>
        <w:t xml:space="preserve"> </w:t>
      </w:r>
      <w:r w:rsidR="0036485D">
        <w:t>и</w:t>
      </w:r>
      <w:r w:rsidR="0036485D" w:rsidRPr="007428D6">
        <w:rPr>
          <w:spacing w:val="1"/>
        </w:rPr>
        <w:t xml:space="preserve"> </w:t>
      </w:r>
    </w:p>
    <w:p w:rsidR="00D53D10" w:rsidRDefault="0036485D" w:rsidP="00D53D10">
      <w:pPr>
        <w:pStyle w:val="a3"/>
        <w:spacing w:before="3"/>
        <w:ind w:right="134"/>
        <w:jc w:val="both"/>
        <w:rPr>
          <w:spacing w:val="3"/>
        </w:rPr>
      </w:pPr>
      <w:r>
        <w:t>отражения</w:t>
      </w:r>
      <w:r w:rsidRPr="007428D6">
        <w:rPr>
          <w:spacing w:val="1"/>
        </w:rPr>
        <w:t xml:space="preserve"> </w:t>
      </w:r>
      <w:r>
        <w:t>операций</w:t>
      </w:r>
      <w:r w:rsidRPr="007428D6">
        <w:rPr>
          <w:spacing w:val="1"/>
        </w:rPr>
        <w:t xml:space="preserve"> </w:t>
      </w:r>
      <w:r>
        <w:t>с</w:t>
      </w:r>
      <w:r w:rsidRPr="007428D6">
        <w:rPr>
          <w:spacing w:val="1"/>
        </w:rPr>
        <w:t xml:space="preserve"> </w:t>
      </w:r>
      <w:r>
        <w:t>денежными</w:t>
      </w:r>
      <w:r w:rsidRPr="007428D6">
        <w:rPr>
          <w:spacing w:val="1"/>
        </w:rPr>
        <w:t xml:space="preserve"> </w:t>
      </w:r>
      <w:r>
        <w:t>средствами,</w:t>
      </w:r>
      <w:r w:rsidRPr="007428D6">
        <w:rPr>
          <w:spacing w:val="1"/>
        </w:rPr>
        <w:t xml:space="preserve"> </w:t>
      </w:r>
      <w:r>
        <w:t>поступающими</w:t>
      </w:r>
      <w:r w:rsidRPr="007428D6">
        <w:rPr>
          <w:spacing w:val="1"/>
        </w:rPr>
        <w:t xml:space="preserve"> </w:t>
      </w:r>
      <w:r>
        <w:t>во</w:t>
      </w:r>
      <w:r w:rsidRPr="007428D6">
        <w:rPr>
          <w:spacing w:val="1"/>
        </w:rPr>
        <w:t xml:space="preserve"> </w:t>
      </w:r>
      <w:proofErr w:type="gramStart"/>
      <w:r>
        <w:t>временное</w:t>
      </w:r>
      <w:proofErr w:type="gramEnd"/>
      <w:r w:rsidRPr="007428D6">
        <w:rPr>
          <w:spacing w:val="3"/>
        </w:rPr>
        <w:t xml:space="preserve"> </w:t>
      </w:r>
    </w:p>
    <w:p w:rsidR="00D53D10" w:rsidRDefault="00D53D10" w:rsidP="00D53D10">
      <w:pPr>
        <w:pStyle w:val="a3"/>
        <w:spacing w:before="3"/>
        <w:ind w:right="134"/>
        <w:jc w:val="both"/>
        <w:rPr>
          <w:spacing w:val="3"/>
        </w:rPr>
      </w:pPr>
    </w:p>
    <w:p w:rsidR="00D53D10" w:rsidRDefault="00D53D10" w:rsidP="00D53D10">
      <w:pPr>
        <w:pStyle w:val="a3"/>
        <w:spacing w:before="3"/>
        <w:ind w:right="134"/>
        <w:jc w:val="both"/>
        <w:rPr>
          <w:spacing w:val="3"/>
        </w:rPr>
      </w:pPr>
    </w:p>
    <w:p w:rsidR="00683570" w:rsidRPr="007428D6" w:rsidRDefault="0036485D" w:rsidP="00D53D10">
      <w:pPr>
        <w:pStyle w:val="a3"/>
        <w:spacing w:before="3"/>
        <w:ind w:right="134"/>
        <w:jc w:val="both"/>
      </w:pPr>
      <w:bookmarkStart w:id="3" w:name="_GoBack"/>
      <w:bookmarkEnd w:id="3"/>
      <w:r>
        <w:t>распоряжение</w:t>
      </w:r>
      <w:r w:rsidRPr="007428D6">
        <w:rPr>
          <w:spacing w:val="8"/>
        </w:rPr>
        <w:t xml:space="preserve"> </w:t>
      </w:r>
      <w:r>
        <w:t>получателей</w:t>
      </w:r>
      <w:r w:rsidRPr="007428D6">
        <w:rPr>
          <w:spacing w:val="2"/>
        </w:rPr>
        <w:t xml:space="preserve"> </w:t>
      </w:r>
      <w:r>
        <w:t>средств</w:t>
      </w:r>
      <w:r w:rsidRPr="007428D6">
        <w:rPr>
          <w:spacing w:val="5"/>
        </w:rPr>
        <w:t xml:space="preserve"> </w:t>
      </w:r>
      <w:r w:rsidRPr="007428D6">
        <w:t>бюджета</w:t>
      </w:r>
      <w:r w:rsidRPr="007428D6">
        <w:rPr>
          <w:spacing w:val="3"/>
        </w:rPr>
        <w:t xml:space="preserve"> </w:t>
      </w:r>
      <w:r w:rsidR="00BF2240" w:rsidRPr="007428D6">
        <w:rPr>
          <w:spacing w:val="3"/>
        </w:rPr>
        <w:t>района</w:t>
      </w:r>
      <w:r w:rsidRPr="007428D6">
        <w:t>,</w:t>
      </w:r>
      <w:r w:rsidR="007428D6">
        <w:t xml:space="preserve"> </w:t>
      </w:r>
      <w:r w:rsidRPr="007428D6">
        <w:t>казначейских</w:t>
      </w:r>
      <w:r w:rsidRPr="007428D6">
        <w:rPr>
          <w:spacing w:val="1"/>
        </w:rPr>
        <w:t xml:space="preserve"> </w:t>
      </w:r>
      <w:r w:rsidRPr="007428D6">
        <w:t>счетах</w:t>
      </w:r>
      <w:r w:rsidRPr="007428D6">
        <w:rPr>
          <w:spacing w:val="1"/>
        </w:rPr>
        <w:t xml:space="preserve"> </w:t>
      </w:r>
      <w:r w:rsidRPr="007428D6">
        <w:t>для</w:t>
      </w:r>
      <w:r w:rsidRPr="007428D6">
        <w:rPr>
          <w:spacing w:val="1"/>
        </w:rPr>
        <w:t xml:space="preserve"> </w:t>
      </w:r>
      <w:r w:rsidRPr="007428D6">
        <w:t>осуществления</w:t>
      </w:r>
      <w:r w:rsidRPr="007428D6">
        <w:rPr>
          <w:spacing w:val="1"/>
        </w:rPr>
        <w:t xml:space="preserve"> </w:t>
      </w:r>
      <w:r w:rsidRPr="007428D6">
        <w:t>и</w:t>
      </w:r>
      <w:r w:rsidRPr="007428D6">
        <w:rPr>
          <w:spacing w:val="1"/>
        </w:rPr>
        <w:t xml:space="preserve"> </w:t>
      </w:r>
      <w:r w:rsidRPr="007428D6">
        <w:t>отражения</w:t>
      </w:r>
      <w:r w:rsidRPr="007428D6">
        <w:rPr>
          <w:spacing w:val="1"/>
        </w:rPr>
        <w:t xml:space="preserve"> </w:t>
      </w:r>
      <w:r w:rsidRPr="007428D6">
        <w:t>операций</w:t>
      </w:r>
      <w:r w:rsidRPr="007428D6">
        <w:rPr>
          <w:spacing w:val="1"/>
        </w:rPr>
        <w:t xml:space="preserve"> </w:t>
      </w:r>
      <w:r w:rsidRPr="007428D6">
        <w:t>с</w:t>
      </w:r>
      <w:r w:rsidRPr="007428D6">
        <w:rPr>
          <w:spacing w:val="1"/>
        </w:rPr>
        <w:t xml:space="preserve"> </w:t>
      </w:r>
      <w:r w:rsidRPr="007428D6">
        <w:t>денежными</w:t>
      </w:r>
      <w:r w:rsidRPr="007428D6">
        <w:rPr>
          <w:spacing w:val="1"/>
        </w:rPr>
        <w:t xml:space="preserve"> </w:t>
      </w:r>
      <w:r w:rsidRPr="007428D6">
        <w:t>средствами</w:t>
      </w:r>
      <w:r w:rsidRPr="007428D6">
        <w:rPr>
          <w:spacing w:val="1"/>
        </w:rPr>
        <w:t xml:space="preserve"> </w:t>
      </w:r>
      <w:r w:rsidRPr="007428D6">
        <w:t>муниципальных</w:t>
      </w:r>
      <w:r w:rsidRPr="007428D6">
        <w:rPr>
          <w:spacing w:val="1"/>
        </w:rPr>
        <w:t xml:space="preserve"> </w:t>
      </w:r>
      <w:r w:rsidRPr="007428D6">
        <w:t>бюджетных</w:t>
      </w:r>
      <w:r w:rsidRPr="007428D6">
        <w:rPr>
          <w:spacing w:val="1"/>
        </w:rPr>
        <w:t xml:space="preserve"> </w:t>
      </w:r>
      <w:r w:rsidRPr="007428D6">
        <w:t>и</w:t>
      </w:r>
      <w:r w:rsidRPr="007428D6">
        <w:rPr>
          <w:spacing w:val="1"/>
        </w:rPr>
        <w:t xml:space="preserve"> </w:t>
      </w:r>
      <w:r w:rsidRPr="007428D6">
        <w:t>автономных</w:t>
      </w:r>
      <w:r w:rsidRPr="007428D6">
        <w:rPr>
          <w:spacing w:val="1"/>
        </w:rPr>
        <w:t xml:space="preserve"> </w:t>
      </w:r>
      <w:r w:rsidRPr="007428D6">
        <w:t>учреждений,</w:t>
      </w:r>
      <w:r w:rsidRPr="007428D6">
        <w:rPr>
          <w:spacing w:val="1"/>
        </w:rPr>
        <w:t xml:space="preserve"> </w:t>
      </w:r>
      <w:r w:rsidRPr="007428D6">
        <w:t>казначейских</w:t>
      </w:r>
      <w:r w:rsidRPr="007428D6">
        <w:rPr>
          <w:spacing w:val="1"/>
        </w:rPr>
        <w:t xml:space="preserve"> </w:t>
      </w:r>
      <w:r w:rsidRPr="007428D6">
        <w:t>счетах</w:t>
      </w:r>
      <w:r w:rsidRPr="007428D6">
        <w:rPr>
          <w:spacing w:val="1"/>
        </w:rPr>
        <w:t xml:space="preserve"> </w:t>
      </w:r>
      <w:r w:rsidRPr="007428D6">
        <w:t>для</w:t>
      </w:r>
      <w:r w:rsidRPr="007428D6">
        <w:rPr>
          <w:spacing w:val="1"/>
        </w:rPr>
        <w:t xml:space="preserve"> </w:t>
      </w:r>
      <w:r w:rsidRPr="007428D6">
        <w:t>осуществления</w:t>
      </w:r>
      <w:r w:rsidRPr="007428D6">
        <w:rPr>
          <w:spacing w:val="1"/>
        </w:rPr>
        <w:t xml:space="preserve"> </w:t>
      </w:r>
      <w:r w:rsidRPr="007428D6">
        <w:t>и</w:t>
      </w:r>
      <w:r w:rsidRPr="007428D6">
        <w:rPr>
          <w:spacing w:val="1"/>
        </w:rPr>
        <w:t xml:space="preserve"> </w:t>
      </w:r>
      <w:r w:rsidRPr="007428D6">
        <w:t>отражения</w:t>
      </w:r>
      <w:r w:rsidRPr="007428D6">
        <w:rPr>
          <w:spacing w:val="1"/>
        </w:rPr>
        <w:t xml:space="preserve"> </w:t>
      </w:r>
      <w:r w:rsidRPr="007428D6">
        <w:t>операций</w:t>
      </w:r>
      <w:r w:rsidRPr="007428D6">
        <w:rPr>
          <w:spacing w:val="1"/>
        </w:rPr>
        <w:t xml:space="preserve"> </w:t>
      </w:r>
      <w:r w:rsidRPr="007428D6">
        <w:t>с</w:t>
      </w:r>
      <w:r w:rsidRPr="007428D6">
        <w:rPr>
          <w:spacing w:val="1"/>
        </w:rPr>
        <w:t xml:space="preserve"> </w:t>
      </w:r>
      <w:r w:rsidRPr="007428D6">
        <w:t>денежными</w:t>
      </w:r>
      <w:r w:rsidRPr="007428D6">
        <w:rPr>
          <w:spacing w:val="1"/>
        </w:rPr>
        <w:t xml:space="preserve"> </w:t>
      </w:r>
      <w:r w:rsidRPr="007428D6">
        <w:t>средствами</w:t>
      </w:r>
      <w:r w:rsidRPr="007428D6">
        <w:rPr>
          <w:spacing w:val="1"/>
        </w:rPr>
        <w:t xml:space="preserve"> </w:t>
      </w:r>
      <w:r w:rsidRPr="007428D6">
        <w:t>получателей</w:t>
      </w:r>
      <w:r w:rsidRPr="007428D6">
        <w:rPr>
          <w:spacing w:val="1"/>
        </w:rPr>
        <w:t xml:space="preserve"> </w:t>
      </w:r>
      <w:r w:rsidRPr="007428D6">
        <w:t>средств</w:t>
      </w:r>
      <w:r w:rsidRPr="007428D6">
        <w:rPr>
          <w:spacing w:val="70"/>
        </w:rPr>
        <w:t xml:space="preserve"> </w:t>
      </w:r>
      <w:r w:rsidRPr="007428D6">
        <w:t>из</w:t>
      </w:r>
      <w:r w:rsidRPr="007428D6">
        <w:rPr>
          <w:spacing w:val="70"/>
        </w:rPr>
        <w:t xml:space="preserve"> </w:t>
      </w:r>
      <w:r w:rsidRPr="007428D6">
        <w:t>бюджета</w:t>
      </w:r>
      <w:r w:rsidRPr="007428D6">
        <w:rPr>
          <w:spacing w:val="1"/>
        </w:rPr>
        <w:t xml:space="preserve"> </w:t>
      </w:r>
      <w:r w:rsidRPr="007428D6">
        <w:t>(далее - казначейский счет), сложившихся после исполнения распоряжений</w:t>
      </w:r>
      <w:r w:rsidRPr="007428D6">
        <w:rPr>
          <w:spacing w:val="-67"/>
        </w:rPr>
        <w:t xml:space="preserve"> </w:t>
      </w:r>
      <w:r w:rsidRPr="007428D6">
        <w:t>о совершении казначейских платежей, представленных соответствующими</w:t>
      </w:r>
      <w:r w:rsidRPr="007428D6">
        <w:rPr>
          <w:spacing w:val="-67"/>
        </w:rPr>
        <w:t xml:space="preserve"> </w:t>
      </w:r>
      <w:r w:rsidRPr="007428D6">
        <w:t>прямыми</w:t>
      </w:r>
      <w:r w:rsidRPr="007428D6">
        <w:rPr>
          <w:spacing w:val="1"/>
        </w:rPr>
        <w:t xml:space="preserve"> </w:t>
      </w:r>
      <w:r w:rsidRPr="007428D6">
        <w:t>участниками</w:t>
      </w:r>
      <w:r w:rsidRPr="007428D6">
        <w:rPr>
          <w:spacing w:val="1"/>
        </w:rPr>
        <w:t xml:space="preserve"> </w:t>
      </w:r>
      <w:r w:rsidRPr="007428D6">
        <w:t>системы</w:t>
      </w:r>
      <w:r w:rsidRPr="007428D6">
        <w:rPr>
          <w:spacing w:val="1"/>
        </w:rPr>
        <w:t xml:space="preserve"> </w:t>
      </w:r>
      <w:r w:rsidRPr="007428D6">
        <w:t>казначейских</w:t>
      </w:r>
      <w:r w:rsidRPr="007428D6">
        <w:rPr>
          <w:spacing w:val="1"/>
        </w:rPr>
        <w:t xml:space="preserve"> </w:t>
      </w:r>
      <w:r w:rsidRPr="007428D6">
        <w:t>платежей</w:t>
      </w:r>
      <w:r w:rsidRPr="007428D6">
        <w:rPr>
          <w:spacing w:val="1"/>
        </w:rPr>
        <w:t xml:space="preserve"> </w:t>
      </w:r>
      <w:r w:rsidRPr="007428D6">
        <w:t>в</w:t>
      </w:r>
      <w:r w:rsidRPr="007428D6">
        <w:rPr>
          <w:spacing w:val="1"/>
        </w:rPr>
        <w:t xml:space="preserve"> </w:t>
      </w:r>
      <w:r w:rsidRPr="007428D6">
        <w:t>сроки,</w:t>
      </w:r>
      <w:r w:rsidRPr="007428D6">
        <w:rPr>
          <w:spacing w:val="1"/>
        </w:rPr>
        <w:t xml:space="preserve"> </w:t>
      </w:r>
      <w:r w:rsidRPr="007428D6">
        <w:t>установленные</w:t>
      </w:r>
      <w:r w:rsidRPr="007428D6">
        <w:rPr>
          <w:spacing w:val="1"/>
        </w:rPr>
        <w:t xml:space="preserve"> </w:t>
      </w:r>
      <w:hyperlink r:id="rId6">
        <w:r w:rsidRPr="007428D6">
          <w:t>правилами</w:t>
        </w:r>
      </w:hyperlink>
      <w:r w:rsidRPr="007428D6">
        <w:rPr>
          <w:spacing w:val="1"/>
        </w:rPr>
        <w:t xml:space="preserve"> </w:t>
      </w:r>
      <w:r w:rsidRPr="007428D6">
        <w:t>организации</w:t>
      </w:r>
      <w:r w:rsidRPr="007428D6">
        <w:rPr>
          <w:spacing w:val="1"/>
        </w:rPr>
        <w:t xml:space="preserve"> </w:t>
      </w:r>
      <w:r w:rsidRPr="007428D6">
        <w:t>и</w:t>
      </w:r>
      <w:r w:rsidRPr="007428D6">
        <w:rPr>
          <w:spacing w:val="1"/>
        </w:rPr>
        <w:t xml:space="preserve"> </w:t>
      </w:r>
      <w:r w:rsidRPr="007428D6">
        <w:t>функционирования</w:t>
      </w:r>
      <w:r w:rsidRPr="007428D6">
        <w:rPr>
          <w:spacing w:val="1"/>
        </w:rPr>
        <w:t xml:space="preserve"> </w:t>
      </w:r>
      <w:r w:rsidRPr="007428D6">
        <w:t>системы</w:t>
      </w:r>
      <w:r w:rsidRPr="007428D6">
        <w:rPr>
          <w:spacing w:val="1"/>
        </w:rPr>
        <w:t xml:space="preserve"> </w:t>
      </w:r>
      <w:r w:rsidRPr="007428D6">
        <w:t>казначейских</w:t>
      </w:r>
      <w:r w:rsidRPr="007428D6">
        <w:rPr>
          <w:spacing w:val="-4"/>
        </w:rPr>
        <w:t xml:space="preserve"> </w:t>
      </w:r>
      <w:r w:rsidRPr="007428D6">
        <w:t>платежей</w:t>
      </w:r>
      <w:r w:rsidR="007428D6">
        <w:t xml:space="preserve"> в соответствии со статьей 242.7 Бюджетного кодекса Российской Федерации</w:t>
      </w:r>
      <w:r w:rsidRPr="007428D6">
        <w:t>.</w:t>
      </w:r>
    </w:p>
    <w:p w:rsidR="00683570" w:rsidRDefault="00DC54EE" w:rsidP="00DC54EE">
      <w:pPr>
        <w:tabs>
          <w:tab w:val="left" w:pos="1499"/>
        </w:tabs>
        <w:spacing w:before="205"/>
        <w:ind w:left="-125" w:right="127"/>
        <w:jc w:val="both"/>
        <w:rPr>
          <w:sz w:val="28"/>
        </w:rPr>
      </w:pPr>
      <w:r>
        <w:rPr>
          <w:sz w:val="28"/>
        </w:rPr>
        <w:t xml:space="preserve">                4.</w:t>
      </w:r>
      <w:r w:rsidR="00E3799F">
        <w:rPr>
          <w:sz w:val="28"/>
        </w:rPr>
        <w:t xml:space="preserve"> </w:t>
      </w:r>
      <w:r w:rsidR="0036485D" w:rsidRPr="00DC54EE">
        <w:rPr>
          <w:sz w:val="28"/>
        </w:rPr>
        <w:t>Объем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привлекаемых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средств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на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единый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счет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бюджета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должен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обеспечивать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достаточность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средств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на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соответствующем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казначейском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счете для осуществления в рабочий день, следующий за днем привлечения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средств на единый счет бюджета, выплат с указанного казначейского счета</w:t>
      </w:r>
      <w:r w:rsidR="0036485D" w:rsidRPr="00DC54EE">
        <w:rPr>
          <w:spacing w:val="-67"/>
          <w:sz w:val="28"/>
        </w:rPr>
        <w:t xml:space="preserve"> </w:t>
      </w:r>
      <w:r w:rsidR="0036485D" w:rsidRPr="00DC54EE">
        <w:rPr>
          <w:sz w:val="28"/>
        </w:rPr>
        <w:t>на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основании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распоряжений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о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совершении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казначейских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платежей</w:t>
      </w:r>
      <w:r w:rsidR="0036485D" w:rsidRPr="00DC54EE">
        <w:rPr>
          <w:spacing w:val="1"/>
          <w:sz w:val="28"/>
        </w:rPr>
        <w:t xml:space="preserve"> </w:t>
      </w:r>
      <w:r w:rsidR="0036485D" w:rsidRPr="00DC54EE">
        <w:rPr>
          <w:sz w:val="28"/>
        </w:rPr>
        <w:t>(платежных</w:t>
      </w:r>
      <w:r w:rsidR="0036485D" w:rsidRPr="00DC54EE">
        <w:rPr>
          <w:spacing w:val="-4"/>
          <w:sz w:val="28"/>
        </w:rPr>
        <w:t xml:space="preserve"> </w:t>
      </w:r>
      <w:r w:rsidR="0036485D" w:rsidRPr="00DC54EE">
        <w:rPr>
          <w:sz w:val="28"/>
        </w:rPr>
        <w:t>документов).</w:t>
      </w:r>
    </w:p>
    <w:p w:rsidR="00683570" w:rsidRDefault="00E3799F" w:rsidP="00E3799F">
      <w:pPr>
        <w:tabs>
          <w:tab w:val="left" w:pos="1499"/>
        </w:tabs>
        <w:spacing w:before="205"/>
        <w:ind w:left="-125" w:right="127"/>
        <w:jc w:val="both"/>
        <w:rPr>
          <w:sz w:val="28"/>
        </w:rPr>
      </w:pPr>
      <w:r>
        <w:rPr>
          <w:sz w:val="28"/>
        </w:rPr>
        <w:t xml:space="preserve">                5. </w:t>
      </w:r>
      <w:r w:rsidR="0036485D">
        <w:rPr>
          <w:sz w:val="28"/>
        </w:rPr>
        <w:t>Распоряжения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о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совершении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казначейских платежей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(платежные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документы) представляются в Уполномоченный орган не позднее 16 часов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местного времени (в дни, непосредственно предшествующие выходным и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нерабочим праздничным дням, - до 15 часов местного времени) текущего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рабочего дня.</w:t>
      </w:r>
    </w:p>
    <w:p w:rsidR="00683570" w:rsidRDefault="00E3799F" w:rsidP="00E3799F">
      <w:pPr>
        <w:tabs>
          <w:tab w:val="left" w:pos="1499"/>
        </w:tabs>
        <w:spacing w:before="205"/>
        <w:ind w:left="-125" w:right="127"/>
        <w:jc w:val="both"/>
        <w:rPr>
          <w:sz w:val="28"/>
        </w:rPr>
      </w:pPr>
      <w:r>
        <w:rPr>
          <w:sz w:val="28"/>
        </w:rPr>
        <w:t xml:space="preserve">                6. </w:t>
      </w:r>
      <w:r w:rsidR="0036485D">
        <w:rPr>
          <w:sz w:val="28"/>
        </w:rPr>
        <w:t>Для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проведения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операций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со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средствами,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поступающими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во</w:t>
      </w:r>
      <w:r w:rsidR="0036485D">
        <w:rPr>
          <w:spacing w:val="-67"/>
          <w:sz w:val="28"/>
        </w:rPr>
        <w:t xml:space="preserve"> </w:t>
      </w:r>
      <w:r w:rsidR="0036485D">
        <w:rPr>
          <w:sz w:val="28"/>
        </w:rPr>
        <w:t>временное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распоряжение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получателей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средств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бюджета</w:t>
      </w:r>
      <w:r w:rsidR="0036485D">
        <w:rPr>
          <w:spacing w:val="1"/>
          <w:sz w:val="28"/>
        </w:rPr>
        <w:t xml:space="preserve"> </w:t>
      </w:r>
      <w:r w:rsidR="00BF2240">
        <w:rPr>
          <w:spacing w:val="1"/>
          <w:sz w:val="28"/>
        </w:rPr>
        <w:t>района</w:t>
      </w:r>
      <w:r w:rsidR="0036485D">
        <w:rPr>
          <w:sz w:val="28"/>
        </w:rPr>
        <w:t>,</w:t>
      </w:r>
      <w:r w:rsidR="0036485D">
        <w:rPr>
          <w:spacing w:val="-67"/>
          <w:sz w:val="28"/>
        </w:rPr>
        <w:t xml:space="preserve"> </w:t>
      </w:r>
      <w:r w:rsidR="0036485D">
        <w:rPr>
          <w:sz w:val="28"/>
        </w:rPr>
        <w:t>муниципальных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бюджетных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и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автономных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учреждений,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получателей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средств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из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бюджета,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источником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финансового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обеспечения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которых</w:t>
      </w:r>
      <w:r w:rsidR="0036485D">
        <w:rPr>
          <w:spacing w:val="-67"/>
          <w:sz w:val="28"/>
        </w:rPr>
        <w:t xml:space="preserve"> </w:t>
      </w:r>
      <w:r w:rsidR="0036485D">
        <w:rPr>
          <w:sz w:val="28"/>
        </w:rPr>
        <w:t xml:space="preserve">являются средства бюджета </w:t>
      </w:r>
      <w:r w:rsidR="00BF2240">
        <w:rPr>
          <w:sz w:val="28"/>
        </w:rPr>
        <w:t>района</w:t>
      </w:r>
      <w:r w:rsidR="0036485D">
        <w:rPr>
          <w:sz w:val="28"/>
        </w:rPr>
        <w:t>, Уполномоченный орган осуществляет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возврат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средств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единого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счета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бюджета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на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соответствующий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казначейский счет.</w:t>
      </w:r>
    </w:p>
    <w:p w:rsidR="00683570" w:rsidRDefault="00E3799F" w:rsidP="00E3799F">
      <w:pPr>
        <w:tabs>
          <w:tab w:val="left" w:pos="1499"/>
        </w:tabs>
        <w:spacing w:before="205"/>
        <w:ind w:left="-125" w:right="127"/>
        <w:jc w:val="both"/>
        <w:rPr>
          <w:sz w:val="28"/>
        </w:rPr>
      </w:pPr>
      <w:r>
        <w:rPr>
          <w:sz w:val="28"/>
        </w:rPr>
        <w:t xml:space="preserve">               7. </w:t>
      </w:r>
      <w:r w:rsidR="0036485D">
        <w:rPr>
          <w:sz w:val="28"/>
        </w:rPr>
        <w:t>Уполномоченный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орган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осуществляет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возврат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привлеченных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средств на казначейские счета, с которых они были ранее перечислены, в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том числе в целях проведения операций за счет привлеченных средств, не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позднее второго рабочего дня, следующего за днем приема к исполнению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распоряжений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получателей</w:t>
      </w:r>
      <w:r w:rsidR="0036485D">
        <w:rPr>
          <w:spacing w:val="5"/>
          <w:sz w:val="28"/>
        </w:rPr>
        <w:t xml:space="preserve"> </w:t>
      </w:r>
      <w:r w:rsidR="0036485D">
        <w:rPr>
          <w:sz w:val="28"/>
        </w:rPr>
        <w:t>указанных</w:t>
      </w:r>
      <w:r w:rsidR="0036485D">
        <w:rPr>
          <w:spacing w:val="-3"/>
          <w:sz w:val="28"/>
        </w:rPr>
        <w:t xml:space="preserve"> </w:t>
      </w:r>
      <w:r w:rsidR="0036485D">
        <w:rPr>
          <w:sz w:val="28"/>
        </w:rPr>
        <w:t>средств.</w:t>
      </w:r>
    </w:p>
    <w:p w:rsidR="00683570" w:rsidRDefault="00E3799F" w:rsidP="00E3799F">
      <w:pPr>
        <w:tabs>
          <w:tab w:val="left" w:pos="1499"/>
        </w:tabs>
        <w:spacing w:before="205"/>
        <w:ind w:left="-125" w:right="127"/>
        <w:jc w:val="both"/>
        <w:rPr>
          <w:sz w:val="28"/>
        </w:rPr>
      </w:pPr>
      <w:r>
        <w:rPr>
          <w:sz w:val="28"/>
        </w:rPr>
        <w:t xml:space="preserve">              8. </w:t>
      </w:r>
      <w:r w:rsidR="0036485D">
        <w:rPr>
          <w:sz w:val="28"/>
        </w:rPr>
        <w:t>Объем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средств,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подлежащих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возврату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на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соответствующий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казначейский счет, определяется исходя из суммы средств, необходимой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для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проведения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операций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со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средствами,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поступающими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во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временное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распоряжение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получателей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средств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бюджета</w:t>
      </w:r>
      <w:r w:rsidR="0036485D">
        <w:rPr>
          <w:spacing w:val="1"/>
          <w:sz w:val="28"/>
        </w:rPr>
        <w:t xml:space="preserve"> </w:t>
      </w:r>
      <w:r w:rsidR="00BF2240">
        <w:rPr>
          <w:spacing w:val="1"/>
          <w:sz w:val="28"/>
        </w:rPr>
        <w:t>района</w:t>
      </w:r>
      <w:r w:rsidR="0036485D">
        <w:rPr>
          <w:sz w:val="28"/>
        </w:rPr>
        <w:t>,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муниципальных</w:t>
      </w:r>
      <w:r w:rsidR="0036485D">
        <w:rPr>
          <w:spacing w:val="-67"/>
          <w:sz w:val="28"/>
        </w:rPr>
        <w:t xml:space="preserve"> </w:t>
      </w:r>
      <w:r w:rsidR="0036485D">
        <w:rPr>
          <w:sz w:val="28"/>
        </w:rPr>
        <w:t>бюджетных и автономных учреждений, получателей средств из бюджета с</w:t>
      </w:r>
      <w:r w:rsidR="0036485D">
        <w:rPr>
          <w:spacing w:val="1"/>
          <w:sz w:val="28"/>
        </w:rPr>
        <w:t xml:space="preserve"> </w:t>
      </w:r>
      <w:r w:rsidR="0036485D">
        <w:rPr>
          <w:sz w:val="28"/>
        </w:rPr>
        <w:t>соблюдением</w:t>
      </w:r>
      <w:r w:rsidR="0036485D">
        <w:rPr>
          <w:spacing w:val="-4"/>
          <w:sz w:val="28"/>
        </w:rPr>
        <w:t xml:space="preserve"> </w:t>
      </w:r>
      <w:r w:rsidR="0036485D">
        <w:rPr>
          <w:sz w:val="28"/>
        </w:rPr>
        <w:t>требований, установленных</w:t>
      </w:r>
      <w:r w:rsidR="0036485D">
        <w:rPr>
          <w:spacing w:val="-3"/>
          <w:sz w:val="28"/>
        </w:rPr>
        <w:t xml:space="preserve"> </w:t>
      </w:r>
      <w:r w:rsidR="0036485D">
        <w:rPr>
          <w:sz w:val="28"/>
        </w:rPr>
        <w:t>пунктом</w:t>
      </w:r>
      <w:r w:rsidR="0036485D">
        <w:rPr>
          <w:spacing w:val="-4"/>
          <w:sz w:val="28"/>
        </w:rPr>
        <w:t xml:space="preserve"> </w:t>
      </w:r>
      <w:r w:rsidR="0036485D">
        <w:rPr>
          <w:sz w:val="28"/>
        </w:rPr>
        <w:t>9</w:t>
      </w:r>
      <w:r w:rsidR="0036485D">
        <w:rPr>
          <w:spacing w:val="61"/>
          <w:sz w:val="28"/>
        </w:rPr>
        <w:t xml:space="preserve"> </w:t>
      </w:r>
      <w:r w:rsidR="0036485D">
        <w:rPr>
          <w:sz w:val="28"/>
        </w:rPr>
        <w:t>настоящего</w:t>
      </w:r>
      <w:r w:rsidR="0036485D">
        <w:rPr>
          <w:spacing w:val="-6"/>
          <w:sz w:val="28"/>
        </w:rPr>
        <w:t xml:space="preserve"> </w:t>
      </w:r>
      <w:r w:rsidR="0036485D">
        <w:rPr>
          <w:sz w:val="28"/>
        </w:rPr>
        <w:t>Порядка.</w:t>
      </w:r>
    </w:p>
    <w:p w:rsidR="00156BA4" w:rsidRPr="00CC48DB" w:rsidRDefault="00E3799F" w:rsidP="00E3799F">
      <w:pPr>
        <w:tabs>
          <w:tab w:val="left" w:pos="1499"/>
        </w:tabs>
        <w:spacing w:before="205"/>
        <w:ind w:left="-125" w:right="127"/>
        <w:jc w:val="both"/>
        <w:rPr>
          <w:rFonts w:ascii="Tahoma" w:hAnsi="Tahoma" w:cs="Tahoma"/>
          <w:color w:val="000000"/>
          <w:highlight w:val="yellow"/>
        </w:rPr>
      </w:pPr>
      <w:r>
        <w:rPr>
          <w:sz w:val="28"/>
        </w:rPr>
        <w:t xml:space="preserve">              9. </w:t>
      </w:r>
      <w:r w:rsidR="0036485D">
        <w:rPr>
          <w:sz w:val="28"/>
        </w:rPr>
        <w:t>Перечисление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средств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с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единого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счета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бюджета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на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соответствующие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казначейские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счета</w:t>
      </w:r>
      <w:r w:rsidR="0036485D" w:rsidRPr="00BF2240">
        <w:rPr>
          <w:spacing w:val="1"/>
          <w:sz w:val="28"/>
        </w:rPr>
        <w:t xml:space="preserve"> </w:t>
      </w:r>
      <w:r w:rsidR="0036485D">
        <w:rPr>
          <w:sz w:val="28"/>
        </w:rPr>
        <w:t>осуществляется</w:t>
      </w:r>
      <w:r w:rsidR="0036485D" w:rsidRPr="00BF2240">
        <w:rPr>
          <w:spacing w:val="70"/>
          <w:sz w:val="28"/>
        </w:rPr>
        <w:t xml:space="preserve"> </w:t>
      </w:r>
      <w:r w:rsidR="0036485D">
        <w:rPr>
          <w:sz w:val="28"/>
        </w:rPr>
        <w:t>в пределах суммы,</w:t>
      </w:r>
      <w:r w:rsidR="0036485D" w:rsidRPr="00BF2240">
        <w:rPr>
          <w:spacing w:val="-67"/>
          <w:sz w:val="28"/>
        </w:rPr>
        <w:t xml:space="preserve"> </w:t>
      </w:r>
      <w:r w:rsidR="0036485D">
        <w:rPr>
          <w:sz w:val="28"/>
        </w:rPr>
        <w:t>не</w:t>
      </w:r>
      <w:r w:rsidR="0036485D" w:rsidRPr="00BF2240">
        <w:rPr>
          <w:spacing w:val="65"/>
          <w:sz w:val="28"/>
        </w:rPr>
        <w:t xml:space="preserve"> </w:t>
      </w:r>
      <w:r w:rsidR="0036485D">
        <w:rPr>
          <w:sz w:val="28"/>
        </w:rPr>
        <w:t>превышающей</w:t>
      </w:r>
      <w:r w:rsidR="0036485D" w:rsidRPr="00BF2240">
        <w:rPr>
          <w:spacing w:val="64"/>
          <w:sz w:val="28"/>
        </w:rPr>
        <w:t xml:space="preserve"> </w:t>
      </w:r>
      <w:r w:rsidR="0036485D">
        <w:rPr>
          <w:sz w:val="28"/>
        </w:rPr>
        <w:t>разницы</w:t>
      </w:r>
      <w:r w:rsidR="0036485D" w:rsidRPr="00BF2240">
        <w:rPr>
          <w:spacing w:val="65"/>
          <w:sz w:val="28"/>
        </w:rPr>
        <w:t xml:space="preserve"> </w:t>
      </w:r>
      <w:r w:rsidR="0036485D">
        <w:rPr>
          <w:sz w:val="28"/>
        </w:rPr>
        <w:t>между</w:t>
      </w:r>
      <w:r w:rsidR="0036485D" w:rsidRPr="00BF2240">
        <w:rPr>
          <w:spacing w:val="60"/>
          <w:sz w:val="28"/>
        </w:rPr>
        <w:t xml:space="preserve"> </w:t>
      </w:r>
      <w:r w:rsidR="0036485D">
        <w:rPr>
          <w:sz w:val="28"/>
        </w:rPr>
        <w:t>объемом</w:t>
      </w:r>
      <w:r w:rsidR="0036485D" w:rsidRPr="00BF2240">
        <w:rPr>
          <w:spacing w:val="66"/>
          <w:sz w:val="28"/>
        </w:rPr>
        <w:t xml:space="preserve"> </w:t>
      </w:r>
      <w:r w:rsidR="0036485D">
        <w:rPr>
          <w:sz w:val="28"/>
        </w:rPr>
        <w:t>средств,</w:t>
      </w:r>
      <w:r w:rsidR="0036485D" w:rsidRPr="00BF2240">
        <w:rPr>
          <w:spacing w:val="67"/>
          <w:sz w:val="28"/>
        </w:rPr>
        <w:t xml:space="preserve"> </w:t>
      </w:r>
      <w:r w:rsidR="0036485D">
        <w:rPr>
          <w:sz w:val="28"/>
        </w:rPr>
        <w:t>поступивших</w:t>
      </w:r>
      <w:r w:rsidR="0036485D" w:rsidRPr="00BF2240">
        <w:rPr>
          <w:spacing w:val="65"/>
          <w:sz w:val="28"/>
        </w:rPr>
        <w:t xml:space="preserve"> </w:t>
      </w:r>
      <w:r w:rsidR="0036485D" w:rsidRPr="00BF2240">
        <w:rPr>
          <w:sz w:val="28"/>
          <w:szCs w:val="28"/>
        </w:rPr>
        <w:t>в</w:t>
      </w:r>
      <w:r w:rsidR="00BF2240" w:rsidRPr="00BF2240">
        <w:rPr>
          <w:sz w:val="28"/>
          <w:szCs w:val="28"/>
        </w:rPr>
        <w:t xml:space="preserve"> </w:t>
      </w:r>
      <w:r w:rsidR="0036485D" w:rsidRPr="00BF2240">
        <w:rPr>
          <w:sz w:val="28"/>
          <w:szCs w:val="28"/>
        </w:rPr>
        <w:t>течение текущего финансового года с казначейского счета на единый счет</w:t>
      </w:r>
      <w:r w:rsidR="0036485D" w:rsidRPr="00BF2240">
        <w:rPr>
          <w:spacing w:val="1"/>
          <w:sz w:val="28"/>
          <w:szCs w:val="28"/>
        </w:rPr>
        <w:t xml:space="preserve"> </w:t>
      </w:r>
      <w:r w:rsidR="0036485D" w:rsidRPr="00BF2240">
        <w:rPr>
          <w:sz w:val="28"/>
          <w:szCs w:val="28"/>
        </w:rPr>
        <w:t>бюджета, и объемом средств, перечисленных с единого счета бюджета на</w:t>
      </w:r>
      <w:r w:rsidR="0036485D" w:rsidRPr="00BF2240">
        <w:rPr>
          <w:spacing w:val="1"/>
          <w:sz w:val="28"/>
          <w:szCs w:val="28"/>
        </w:rPr>
        <w:t xml:space="preserve"> </w:t>
      </w:r>
      <w:r w:rsidR="0036485D" w:rsidRPr="00BF2240">
        <w:rPr>
          <w:sz w:val="28"/>
          <w:szCs w:val="28"/>
        </w:rPr>
        <w:t>казначейский</w:t>
      </w:r>
      <w:r w:rsidR="0036485D" w:rsidRPr="00BF2240">
        <w:rPr>
          <w:spacing w:val="-1"/>
          <w:sz w:val="28"/>
          <w:szCs w:val="28"/>
        </w:rPr>
        <w:t xml:space="preserve"> </w:t>
      </w:r>
      <w:r w:rsidR="0036485D" w:rsidRPr="00BF2240">
        <w:rPr>
          <w:sz w:val="28"/>
          <w:szCs w:val="28"/>
        </w:rPr>
        <w:t>счет</w:t>
      </w:r>
      <w:r w:rsidR="0036485D" w:rsidRPr="00BF2240">
        <w:rPr>
          <w:spacing w:val="-1"/>
          <w:sz w:val="28"/>
          <w:szCs w:val="28"/>
        </w:rPr>
        <w:t xml:space="preserve"> </w:t>
      </w:r>
      <w:r w:rsidR="0036485D" w:rsidRPr="00BF2240">
        <w:rPr>
          <w:sz w:val="28"/>
          <w:szCs w:val="28"/>
        </w:rPr>
        <w:t>в</w:t>
      </w:r>
      <w:r w:rsidR="0036485D" w:rsidRPr="00BF2240">
        <w:rPr>
          <w:spacing w:val="-1"/>
          <w:sz w:val="28"/>
          <w:szCs w:val="28"/>
        </w:rPr>
        <w:t xml:space="preserve"> </w:t>
      </w:r>
      <w:r w:rsidR="0036485D" w:rsidRPr="00BF2240">
        <w:rPr>
          <w:sz w:val="28"/>
          <w:szCs w:val="28"/>
        </w:rPr>
        <w:t>течение</w:t>
      </w:r>
      <w:r w:rsidR="0036485D" w:rsidRPr="00BF2240">
        <w:rPr>
          <w:spacing w:val="1"/>
          <w:sz w:val="28"/>
          <w:szCs w:val="28"/>
        </w:rPr>
        <w:t xml:space="preserve"> </w:t>
      </w:r>
      <w:r w:rsidR="0036485D" w:rsidRPr="00BF2240">
        <w:rPr>
          <w:sz w:val="28"/>
          <w:szCs w:val="28"/>
        </w:rPr>
        <w:t>текущего финансового года.</w:t>
      </w:r>
    </w:p>
    <w:sectPr w:rsidR="00156BA4" w:rsidRPr="00CC48DB" w:rsidSect="00D53D10">
      <w:type w:val="continuous"/>
      <w:pgSz w:w="11910" w:h="16840"/>
      <w:pgMar w:top="567" w:right="440" w:bottom="28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454F1"/>
    <w:multiLevelType w:val="hybridMultilevel"/>
    <w:tmpl w:val="E35AB5F6"/>
    <w:lvl w:ilvl="0" w:tplc="168E88B6">
      <w:start w:val="1"/>
      <w:numFmt w:val="decimal"/>
      <w:lvlText w:val="%1."/>
      <w:lvlJc w:val="left"/>
      <w:pPr>
        <w:ind w:left="586" w:hanging="33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8EE11C">
      <w:start w:val="1"/>
      <w:numFmt w:val="decimal"/>
      <w:lvlText w:val="%2."/>
      <w:lvlJc w:val="left"/>
      <w:pPr>
        <w:ind w:left="586" w:hanging="71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CB6733A">
      <w:numFmt w:val="bullet"/>
      <w:lvlText w:val="•"/>
      <w:lvlJc w:val="left"/>
      <w:pPr>
        <w:ind w:left="2420" w:hanging="711"/>
      </w:pPr>
      <w:rPr>
        <w:rFonts w:hint="default"/>
        <w:lang w:val="ru-RU" w:eastAsia="en-US" w:bidi="ar-SA"/>
      </w:rPr>
    </w:lvl>
    <w:lvl w:ilvl="3" w:tplc="1A4A0400">
      <w:numFmt w:val="bullet"/>
      <w:lvlText w:val="•"/>
      <w:lvlJc w:val="left"/>
      <w:pPr>
        <w:ind w:left="3341" w:hanging="711"/>
      </w:pPr>
      <w:rPr>
        <w:rFonts w:hint="default"/>
        <w:lang w:val="ru-RU" w:eastAsia="en-US" w:bidi="ar-SA"/>
      </w:rPr>
    </w:lvl>
    <w:lvl w:ilvl="4" w:tplc="DAE41EC0">
      <w:numFmt w:val="bullet"/>
      <w:lvlText w:val="•"/>
      <w:lvlJc w:val="left"/>
      <w:pPr>
        <w:ind w:left="4261" w:hanging="711"/>
      </w:pPr>
      <w:rPr>
        <w:rFonts w:hint="default"/>
        <w:lang w:val="ru-RU" w:eastAsia="en-US" w:bidi="ar-SA"/>
      </w:rPr>
    </w:lvl>
    <w:lvl w:ilvl="5" w:tplc="2EB4FF3E">
      <w:numFmt w:val="bullet"/>
      <w:lvlText w:val="•"/>
      <w:lvlJc w:val="left"/>
      <w:pPr>
        <w:ind w:left="5182" w:hanging="711"/>
      </w:pPr>
      <w:rPr>
        <w:rFonts w:hint="default"/>
        <w:lang w:val="ru-RU" w:eastAsia="en-US" w:bidi="ar-SA"/>
      </w:rPr>
    </w:lvl>
    <w:lvl w:ilvl="6" w:tplc="7D327110">
      <w:numFmt w:val="bullet"/>
      <w:lvlText w:val="•"/>
      <w:lvlJc w:val="left"/>
      <w:pPr>
        <w:ind w:left="6102" w:hanging="711"/>
      </w:pPr>
      <w:rPr>
        <w:rFonts w:hint="default"/>
        <w:lang w:val="ru-RU" w:eastAsia="en-US" w:bidi="ar-SA"/>
      </w:rPr>
    </w:lvl>
    <w:lvl w:ilvl="7" w:tplc="DDFA60D0">
      <w:numFmt w:val="bullet"/>
      <w:lvlText w:val="•"/>
      <w:lvlJc w:val="left"/>
      <w:pPr>
        <w:ind w:left="7022" w:hanging="711"/>
      </w:pPr>
      <w:rPr>
        <w:rFonts w:hint="default"/>
        <w:lang w:val="ru-RU" w:eastAsia="en-US" w:bidi="ar-SA"/>
      </w:rPr>
    </w:lvl>
    <w:lvl w:ilvl="8" w:tplc="84A4FA2A">
      <w:numFmt w:val="bullet"/>
      <w:lvlText w:val="•"/>
      <w:lvlJc w:val="left"/>
      <w:pPr>
        <w:ind w:left="7943" w:hanging="711"/>
      </w:pPr>
      <w:rPr>
        <w:rFonts w:hint="default"/>
        <w:lang w:val="ru-RU" w:eastAsia="en-US" w:bidi="ar-SA"/>
      </w:rPr>
    </w:lvl>
  </w:abstractNum>
  <w:abstractNum w:abstractNumId="1">
    <w:nsid w:val="79F32B56"/>
    <w:multiLevelType w:val="hybridMultilevel"/>
    <w:tmpl w:val="5A2CAB74"/>
    <w:lvl w:ilvl="0" w:tplc="FF36468C">
      <w:start w:val="1"/>
      <w:numFmt w:val="decimal"/>
      <w:lvlText w:val="%1."/>
      <w:lvlJc w:val="left"/>
      <w:pPr>
        <w:ind w:left="586" w:hanging="33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84BD66">
      <w:start w:val="1"/>
      <w:numFmt w:val="decimal"/>
      <w:lvlText w:val="%2."/>
      <w:lvlJc w:val="left"/>
      <w:pPr>
        <w:ind w:left="1704" w:hanging="71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C5817FA">
      <w:numFmt w:val="bullet"/>
      <w:lvlText w:val="•"/>
      <w:lvlJc w:val="left"/>
      <w:pPr>
        <w:ind w:left="2420" w:hanging="711"/>
      </w:pPr>
      <w:rPr>
        <w:rFonts w:hint="default"/>
        <w:lang w:val="ru-RU" w:eastAsia="en-US" w:bidi="ar-SA"/>
      </w:rPr>
    </w:lvl>
    <w:lvl w:ilvl="3" w:tplc="593232D6">
      <w:numFmt w:val="bullet"/>
      <w:lvlText w:val="•"/>
      <w:lvlJc w:val="left"/>
      <w:pPr>
        <w:ind w:left="3341" w:hanging="711"/>
      </w:pPr>
      <w:rPr>
        <w:rFonts w:hint="default"/>
        <w:lang w:val="ru-RU" w:eastAsia="en-US" w:bidi="ar-SA"/>
      </w:rPr>
    </w:lvl>
    <w:lvl w:ilvl="4" w:tplc="906857A8">
      <w:numFmt w:val="bullet"/>
      <w:lvlText w:val="•"/>
      <w:lvlJc w:val="left"/>
      <w:pPr>
        <w:ind w:left="4261" w:hanging="711"/>
      </w:pPr>
      <w:rPr>
        <w:rFonts w:hint="default"/>
        <w:lang w:val="ru-RU" w:eastAsia="en-US" w:bidi="ar-SA"/>
      </w:rPr>
    </w:lvl>
    <w:lvl w:ilvl="5" w:tplc="583C5B86">
      <w:numFmt w:val="bullet"/>
      <w:lvlText w:val="•"/>
      <w:lvlJc w:val="left"/>
      <w:pPr>
        <w:ind w:left="5182" w:hanging="711"/>
      </w:pPr>
      <w:rPr>
        <w:rFonts w:hint="default"/>
        <w:lang w:val="ru-RU" w:eastAsia="en-US" w:bidi="ar-SA"/>
      </w:rPr>
    </w:lvl>
    <w:lvl w:ilvl="6" w:tplc="77821E52">
      <w:numFmt w:val="bullet"/>
      <w:lvlText w:val="•"/>
      <w:lvlJc w:val="left"/>
      <w:pPr>
        <w:ind w:left="6102" w:hanging="711"/>
      </w:pPr>
      <w:rPr>
        <w:rFonts w:hint="default"/>
        <w:lang w:val="ru-RU" w:eastAsia="en-US" w:bidi="ar-SA"/>
      </w:rPr>
    </w:lvl>
    <w:lvl w:ilvl="7" w:tplc="921493BC">
      <w:numFmt w:val="bullet"/>
      <w:lvlText w:val="•"/>
      <w:lvlJc w:val="left"/>
      <w:pPr>
        <w:ind w:left="7022" w:hanging="711"/>
      </w:pPr>
      <w:rPr>
        <w:rFonts w:hint="default"/>
        <w:lang w:val="ru-RU" w:eastAsia="en-US" w:bidi="ar-SA"/>
      </w:rPr>
    </w:lvl>
    <w:lvl w:ilvl="8" w:tplc="01D21A5E">
      <w:numFmt w:val="bullet"/>
      <w:lvlText w:val="•"/>
      <w:lvlJc w:val="left"/>
      <w:pPr>
        <w:ind w:left="7943" w:hanging="7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83570"/>
    <w:rsid w:val="00156BA4"/>
    <w:rsid w:val="0029447B"/>
    <w:rsid w:val="002E2E10"/>
    <w:rsid w:val="002E4CB8"/>
    <w:rsid w:val="0036485D"/>
    <w:rsid w:val="0046485A"/>
    <w:rsid w:val="00561C6A"/>
    <w:rsid w:val="005A57A3"/>
    <w:rsid w:val="00683570"/>
    <w:rsid w:val="007428D6"/>
    <w:rsid w:val="00A44AB0"/>
    <w:rsid w:val="00BF2240"/>
    <w:rsid w:val="00CC48DB"/>
    <w:rsid w:val="00D53D10"/>
    <w:rsid w:val="00D80129"/>
    <w:rsid w:val="00DC54EE"/>
    <w:rsid w:val="00E3799F"/>
    <w:rsid w:val="00FA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00"/>
      <w:ind w:left="586" w:right="117" w:firstLine="54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156BA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56B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00"/>
      <w:ind w:left="586" w:right="117" w:firstLine="54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156BA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56B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4EBE55035972C8517F1CB9D651D54191B92596DC4169D88C6986A3FB90A0B6FDC46A81875145E40C5CDD81E3E3B2E4EF1D25708510BBCBEAZ3m5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Тифитулина Наталья Андреевна</dc:creator>
  <cp:lastModifiedBy>User</cp:lastModifiedBy>
  <cp:revision>12</cp:revision>
  <cp:lastPrinted>2024-06-06T12:06:00Z</cp:lastPrinted>
  <dcterms:created xsi:type="dcterms:W3CDTF">2024-06-06T09:51:00Z</dcterms:created>
  <dcterms:modified xsi:type="dcterms:W3CDTF">2024-06-07T09:07:00Z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2024-06-06T00:00:00Z</vt:filetime>
  </property>
</Properties>
</file>