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4A6" w:rsidRPr="00817A51" w:rsidRDefault="0004245C" w:rsidP="00E264A6">
      <w:pPr>
        <w:pStyle w:val="1"/>
        <w:pBdr>
          <w:top w:val="none" w:sz="0" w:space="0" w:color="auto"/>
          <w:left w:val="none" w:sz="0" w:space="0" w:color="auto"/>
          <w:bottom w:val="none" w:sz="0" w:space="0" w:color="auto"/>
          <w:right w:val="none" w:sz="0" w:space="0" w:color="auto"/>
        </w:pBdr>
        <w:ind w:left="5245"/>
        <w:jc w:val="left"/>
        <w:rPr>
          <w:b w:val="0"/>
          <w:szCs w:val="28"/>
        </w:rPr>
      </w:pPr>
      <w:r>
        <w:rPr>
          <w:b w:val="0"/>
          <w:szCs w:val="28"/>
        </w:rPr>
        <w:t>Приложение 1</w:t>
      </w:r>
    </w:p>
    <w:p w:rsidR="00080104" w:rsidRPr="00817A51" w:rsidRDefault="0004245C" w:rsidP="00E264A6">
      <w:pPr>
        <w:pStyle w:val="1"/>
        <w:pBdr>
          <w:top w:val="none" w:sz="0" w:space="0" w:color="auto"/>
          <w:left w:val="none" w:sz="0" w:space="0" w:color="auto"/>
          <w:bottom w:val="none" w:sz="0" w:space="0" w:color="auto"/>
          <w:right w:val="none" w:sz="0" w:space="0" w:color="auto"/>
        </w:pBdr>
        <w:ind w:left="5245"/>
        <w:jc w:val="left"/>
        <w:rPr>
          <w:b w:val="0"/>
          <w:szCs w:val="28"/>
        </w:rPr>
      </w:pPr>
      <w:r>
        <w:rPr>
          <w:b w:val="0"/>
          <w:szCs w:val="28"/>
        </w:rPr>
        <w:t xml:space="preserve">к </w:t>
      </w:r>
      <w:r w:rsidR="00C02DB2">
        <w:rPr>
          <w:b w:val="0"/>
          <w:szCs w:val="28"/>
        </w:rPr>
        <w:t>постановлени</w:t>
      </w:r>
      <w:r w:rsidR="000C79B0">
        <w:rPr>
          <w:b w:val="0"/>
          <w:szCs w:val="28"/>
        </w:rPr>
        <w:t xml:space="preserve">ю </w:t>
      </w:r>
      <w:r w:rsidR="00C02DB2">
        <w:rPr>
          <w:b w:val="0"/>
          <w:szCs w:val="28"/>
        </w:rPr>
        <w:t>администрации</w:t>
      </w:r>
      <w:r w:rsidR="00EB55FC">
        <w:rPr>
          <w:b w:val="0"/>
          <w:szCs w:val="28"/>
        </w:rPr>
        <w:t xml:space="preserve"> Злынковского район</w:t>
      </w:r>
      <w:r w:rsidR="00C02DB2">
        <w:rPr>
          <w:b w:val="0"/>
          <w:szCs w:val="28"/>
        </w:rPr>
        <w:t>а</w:t>
      </w:r>
    </w:p>
    <w:p w:rsidR="00D86294" w:rsidRPr="00817A51" w:rsidRDefault="00EB55FC" w:rsidP="00E264A6">
      <w:pPr>
        <w:pStyle w:val="1"/>
        <w:pBdr>
          <w:top w:val="none" w:sz="0" w:space="0" w:color="auto"/>
          <w:left w:val="none" w:sz="0" w:space="0" w:color="auto"/>
          <w:bottom w:val="none" w:sz="0" w:space="0" w:color="auto"/>
          <w:right w:val="none" w:sz="0" w:space="0" w:color="auto"/>
        </w:pBdr>
        <w:ind w:left="5245"/>
        <w:jc w:val="left"/>
        <w:rPr>
          <w:szCs w:val="28"/>
        </w:rPr>
      </w:pPr>
      <w:r>
        <w:rPr>
          <w:b w:val="0"/>
          <w:szCs w:val="28"/>
        </w:rPr>
        <w:t>о</w:t>
      </w:r>
      <w:r w:rsidR="00080104" w:rsidRPr="00817A51">
        <w:rPr>
          <w:b w:val="0"/>
          <w:szCs w:val="28"/>
        </w:rPr>
        <w:t>т</w:t>
      </w:r>
      <w:r w:rsidR="00A84846">
        <w:rPr>
          <w:b w:val="0"/>
          <w:szCs w:val="28"/>
        </w:rPr>
        <w:t xml:space="preserve"> </w:t>
      </w:r>
      <w:r w:rsidR="00E74EE2">
        <w:rPr>
          <w:b w:val="0"/>
          <w:szCs w:val="28"/>
        </w:rPr>
        <w:t>30.</w:t>
      </w:r>
      <w:r w:rsidR="00B60CE3">
        <w:rPr>
          <w:b w:val="0"/>
          <w:szCs w:val="28"/>
        </w:rPr>
        <w:t>12.201</w:t>
      </w:r>
      <w:r w:rsidR="00353594">
        <w:rPr>
          <w:b w:val="0"/>
          <w:szCs w:val="28"/>
        </w:rPr>
        <w:t>9</w:t>
      </w:r>
      <w:r w:rsidR="00674661">
        <w:rPr>
          <w:b w:val="0"/>
          <w:szCs w:val="28"/>
        </w:rPr>
        <w:t xml:space="preserve"> </w:t>
      </w:r>
      <w:r>
        <w:rPr>
          <w:b w:val="0"/>
          <w:szCs w:val="28"/>
        </w:rPr>
        <w:t xml:space="preserve">года </w:t>
      </w:r>
      <w:r w:rsidR="00CF4BC6">
        <w:rPr>
          <w:b w:val="0"/>
          <w:szCs w:val="28"/>
        </w:rPr>
        <w:t xml:space="preserve"> </w:t>
      </w:r>
      <w:r w:rsidR="00080104" w:rsidRPr="00817A51">
        <w:rPr>
          <w:b w:val="0"/>
          <w:szCs w:val="28"/>
        </w:rPr>
        <w:t>№</w:t>
      </w:r>
      <w:r w:rsidR="00CF4BC6">
        <w:rPr>
          <w:b w:val="0"/>
          <w:szCs w:val="28"/>
        </w:rPr>
        <w:t xml:space="preserve"> </w:t>
      </w:r>
      <w:r w:rsidR="00E74EE2">
        <w:rPr>
          <w:b w:val="0"/>
          <w:szCs w:val="28"/>
        </w:rPr>
        <w:t>342</w:t>
      </w: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542AF5" w:rsidRDefault="00542AF5" w:rsidP="00542AF5"/>
    <w:p w:rsidR="00542AF5" w:rsidRDefault="00542AF5" w:rsidP="00542AF5"/>
    <w:p w:rsidR="00542AF5" w:rsidRDefault="00542AF5" w:rsidP="00542AF5"/>
    <w:p w:rsidR="00542AF5" w:rsidRPr="00542AF5" w:rsidRDefault="00542AF5" w:rsidP="00542AF5"/>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D86294" w:rsidRPr="00817A51" w:rsidRDefault="00D86294" w:rsidP="00E264A6">
      <w:pPr>
        <w:pStyle w:val="1"/>
        <w:pBdr>
          <w:top w:val="none" w:sz="0" w:space="0" w:color="auto"/>
          <w:left w:val="none" w:sz="0" w:space="0" w:color="auto"/>
          <w:bottom w:val="none" w:sz="0" w:space="0" w:color="auto"/>
          <w:right w:val="none" w:sz="0" w:space="0" w:color="auto"/>
        </w:pBdr>
        <w:ind w:left="5245"/>
        <w:jc w:val="left"/>
        <w:rPr>
          <w:szCs w:val="28"/>
        </w:rPr>
      </w:pPr>
    </w:p>
    <w:p w:rsidR="007768F1" w:rsidRPr="002F666E" w:rsidRDefault="00817A51" w:rsidP="00E264A6">
      <w:pPr>
        <w:pStyle w:val="1"/>
        <w:pBdr>
          <w:top w:val="none" w:sz="0" w:space="0" w:color="auto"/>
          <w:left w:val="none" w:sz="0" w:space="0" w:color="auto"/>
          <w:bottom w:val="none" w:sz="0" w:space="0" w:color="auto"/>
          <w:right w:val="none" w:sz="0" w:space="0" w:color="auto"/>
        </w:pBdr>
        <w:ind w:left="5245"/>
        <w:jc w:val="left"/>
        <w:rPr>
          <w:sz w:val="36"/>
          <w:szCs w:val="36"/>
        </w:rPr>
      </w:pPr>
      <w:r w:rsidRPr="002F666E">
        <w:rPr>
          <w:sz w:val="36"/>
          <w:szCs w:val="36"/>
        </w:rPr>
        <w:t xml:space="preserve"> </w:t>
      </w:r>
    </w:p>
    <w:p w:rsidR="009921D3" w:rsidRPr="00CF4BC6" w:rsidRDefault="005076C2" w:rsidP="00E264A6">
      <w:pPr>
        <w:pStyle w:val="6"/>
        <w:widowControl/>
        <w:rPr>
          <w:b w:val="0"/>
          <w:sz w:val="44"/>
          <w:szCs w:val="36"/>
        </w:rPr>
      </w:pPr>
      <w:r w:rsidRPr="00CF4BC6">
        <w:rPr>
          <w:b w:val="0"/>
          <w:sz w:val="44"/>
          <w:szCs w:val="36"/>
        </w:rPr>
        <w:t xml:space="preserve">МУНИЦИПАЛЬНАЯ </w:t>
      </w:r>
      <w:r w:rsidR="00D86294" w:rsidRPr="00CF4BC6">
        <w:rPr>
          <w:b w:val="0"/>
          <w:sz w:val="44"/>
          <w:szCs w:val="36"/>
        </w:rPr>
        <w:t xml:space="preserve"> </w:t>
      </w:r>
      <w:r w:rsidR="00E264A6" w:rsidRPr="00CF4BC6">
        <w:rPr>
          <w:b w:val="0"/>
          <w:sz w:val="44"/>
          <w:szCs w:val="36"/>
        </w:rPr>
        <w:t>ПРОГРАММА</w:t>
      </w:r>
    </w:p>
    <w:p w:rsidR="00530503" w:rsidRPr="00530503" w:rsidRDefault="00A84846" w:rsidP="00530503">
      <w:pPr>
        <w:jc w:val="center"/>
        <w:rPr>
          <w:sz w:val="36"/>
          <w:szCs w:val="36"/>
        </w:rPr>
      </w:pPr>
      <w:r>
        <w:rPr>
          <w:sz w:val="36"/>
          <w:szCs w:val="36"/>
        </w:rPr>
        <w:t xml:space="preserve"> </w:t>
      </w:r>
    </w:p>
    <w:p w:rsidR="00D86294" w:rsidRPr="003B195E" w:rsidRDefault="00D86294" w:rsidP="00D86294">
      <w:pPr>
        <w:rPr>
          <w:sz w:val="28"/>
          <w:szCs w:val="28"/>
        </w:rPr>
      </w:pPr>
    </w:p>
    <w:p w:rsidR="00E264A6" w:rsidRPr="004D489C" w:rsidRDefault="006D474A" w:rsidP="00817A51">
      <w:pPr>
        <w:pStyle w:val="4"/>
        <w:rPr>
          <w:b w:val="0"/>
          <w:spacing w:val="0"/>
          <w:sz w:val="32"/>
          <w:szCs w:val="32"/>
          <w:u w:val="none"/>
        </w:rPr>
      </w:pPr>
      <w:r w:rsidRPr="004D489C">
        <w:rPr>
          <w:b w:val="0"/>
          <w:spacing w:val="0"/>
          <w:sz w:val="32"/>
          <w:szCs w:val="32"/>
          <w:u w:val="none"/>
        </w:rPr>
        <w:t>Развитие жилищно-коммунального хозяйства</w:t>
      </w:r>
      <w:r w:rsidR="00676375" w:rsidRPr="004D489C">
        <w:rPr>
          <w:b w:val="0"/>
          <w:spacing w:val="0"/>
          <w:sz w:val="32"/>
          <w:szCs w:val="32"/>
          <w:u w:val="none"/>
        </w:rPr>
        <w:t>, благоустройства и дорожного хозяйства</w:t>
      </w:r>
      <w:r w:rsidRPr="004D489C">
        <w:rPr>
          <w:b w:val="0"/>
          <w:spacing w:val="0"/>
          <w:sz w:val="32"/>
          <w:szCs w:val="32"/>
          <w:u w:val="none"/>
        </w:rPr>
        <w:t xml:space="preserve"> </w:t>
      </w:r>
      <w:r w:rsidR="005076C2" w:rsidRPr="004D489C">
        <w:rPr>
          <w:b w:val="0"/>
          <w:spacing w:val="0"/>
          <w:sz w:val="32"/>
          <w:szCs w:val="32"/>
          <w:u w:val="none"/>
        </w:rPr>
        <w:t>Злынковского района</w:t>
      </w:r>
    </w:p>
    <w:p w:rsidR="00D86294" w:rsidRPr="004D489C" w:rsidRDefault="00D86294" w:rsidP="00D86294">
      <w:pPr>
        <w:rPr>
          <w:b/>
          <w:sz w:val="28"/>
          <w:szCs w:val="28"/>
        </w:rPr>
      </w:pPr>
    </w:p>
    <w:p w:rsidR="00D86294" w:rsidRPr="004D489C" w:rsidRDefault="00D86294" w:rsidP="00D86294">
      <w:pPr>
        <w:rPr>
          <w:sz w:val="28"/>
          <w:szCs w:val="28"/>
        </w:rPr>
      </w:pPr>
    </w:p>
    <w:p w:rsidR="00D86294" w:rsidRPr="004D489C" w:rsidRDefault="00D86294" w:rsidP="00D86294">
      <w:pPr>
        <w:rPr>
          <w:sz w:val="28"/>
          <w:szCs w:val="28"/>
        </w:rPr>
      </w:pPr>
    </w:p>
    <w:p w:rsidR="00D86294" w:rsidRPr="004D489C" w:rsidRDefault="00D86294" w:rsidP="00D86294">
      <w:pPr>
        <w:rPr>
          <w:sz w:val="28"/>
          <w:szCs w:val="28"/>
        </w:rPr>
      </w:pPr>
    </w:p>
    <w:p w:rsidR="00D86294" w:rsidRPr="003B195E" w:rsidRDefault="00D86294" w:rsidP="00D86294">
      <w:pPr>
        <w:rPr>
          <w:sz w:val="28"/>
          <w:szCs w:val="28"/>
        </w:rPr>
      </w:pPr>
    </w:p>
    <w:p w:rsidR="00D86294" w:rsidRDefault="00D86294" w:rsidP="00D86294">
      <w:pPr>
        <w:jc w:val="center"/>
        <w:rPr>
          <w:sz w:val="28"/>
          <w:szCs w:val="28"/>
        </w:rPr>
      </w:pPr>
    </w:p>
    <w:p w:rsidR="007F5707" w:rsidRDefault="007F5707" w:rsidP="00D86294">
      <w:pPr>
        <w:jc w:val="center"/>
        <w:rPr>
          <w:sz w:val="28"/>
          <w:szCs w:val="28"/>
        </w:rPr>
      </w:pPr>
    </w:p>
    <w:p w:rsidR="007F5707" w:rsidRPr="00817A51" w:rsidRDefault="007F5707"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D86294" w:rsidRPr="00817A51" w:rsidRDefault="00D86294" w:rsidP="00D86294">
      <w:pPr>
        <w:jc w:val="center"/>
        <w:rPr>
          <w:sz w:val="28"/>
          <w:szCs w:val="28"/>
        </w:rPr>
      </w:pPr>
    </w:p>
    <w:p w:rsidR="002F666E" w:rsidRDefault="002F666E" w:rsidP="00D86294">
      <w:pPr>
        <w:jc w:val="center"/>
        <w:rPr>
          <w:sz w:val="28"/>
          <w:szCs w:val="28"/>
        </w:rPr>
      </w:pPr>
      <w:r>
        <w:rPr>
          <w:sz w:val="28"/>
          <w:szCs w:val="28"/>
        </w:rPr>
        <w:t xml:space="preserve">г. </w:t>
      </w:r>
      <w:r w:rsidR="005076C2">
        <w:rPr>
          <w:sz w:val="28"/>
          <w:szCs w:val="28"/>
        </w:rPr>
        <w:t>Злынка</w:t>
      </w:r>
    </w:p>
    <w:p w:rsidR="00D86294" w:rsidRPr="00817A51" w:rsidRDefault="00D86294" w:rsidP="00D86294">
      <w:pPr>
        <w:jc w:val="center"/>
        <w:rPr>
          <w:sz w:val="28"/>
          <w:szCs w:val="28"/>
        </w:rPr>
      </w:pPr>
      <w:r w:rsidRPr="00817A51">
        <w:rPr>
          <w:sz w:val="28"/>
          <w:szCs w:val="28"/>
        </w:rPr>
        <w:t>201</w:t>
      </w:r>
      <w:r w:rsidR="00746A5F">
        <w:rPr>
          <w:sz w:val="28"/>
          <w:szCs w:val="28"/>
        </w:rPr>
        <w:t>9</w:t>
      </w:r>
      <w:r w:rsidRPr="00817A51">
        <w:rPr>
          <w:sz w:val="28"/>
          <w:szCs w:val="28"/>
        </w:rPr>
        <w:t xml:space="preserve"> год</w:t>
      </w:r>
    </w:p>
    <w:p w:rsidR="00D86294" w:rsidRPr="00817A51" w:rsidRDefault="00D86294" w:rsidP="00D86294">
      <w:pPr>
        <w:rPr>
          <w:sz w:val="28"/>
          <w:szCs w:val="28"/>
        </w:rPr>
      </w:pPr>
    </w:p>
    <w:p w:rsidR="002F666E" w:rsidRPr="007132A9" w:rsidRDefault="00EB55FC" w:rsidP="00746A5F">
      <w:pPr>
        <w:tabs>
          <w:tab w:val="left" w:pos="7960"/>
        </w:tabs>
        <w:autoSpaceDE w:val="0"/>
        <w:autoSpaceDN w:val="0"/>
        <w:adjustRightInd w:val="0"/>
        <w:spacing w:line="276" w:lineRule="auto"/>
        <w:jc w:val="center"/>
        <w:rPr>
          <w:sz w:val="28"/>
          <w:szCs w:val="28"/>
        </w:rPr>
      </w:pPr>
      <w:r>
        <w:rPr>
          <w:sz w:val="28"/>
          <w:szCs w:val="28"/>
        </w:rPr>
        <w:br w:type="page"/>
      </w:r>
      <w:r w:rsidR="002F666E" w:rsidRPr="007132A9">
        <w:rPr>
          <w:sz w:val="28"/>
          <w:szCs w:val="28"/>
        </w:rPr>
        <w:lastRenderedPageBreak/>
        <w:t>ПАСПОРТ</w:t>
      </w:r>
    </w:p>
    <w:p w:rsidR="002F666E" w:rsidRPr="00FC40D1" w:rsidRDefault="005076C2" w:rsidP="00746A5F">
      <w:pPr>
        <w:autoSpaceDE w:val="0"/>
        <w:autoSpaceDN w:val="0"/>
        <w:adjustRightInd w:val="0"/>
        <w:spacing w:line="276" w:lineRule="auto"/>
        <w:jc w:val="center"/>
        <w:outlineLvl w:val="1"/>
        <w:rPr>
          <w:sz w:val="28"/>
          <w:szCs w:val="28"/>
        </w:rPr>
      </w:pPr>
      <w:r w:rsidRPr="00FC40D1">
        <w:rPr>
          <w:sz w:val="28"/>
          <w:szCs w:val="28"/>
        </w:rPr>
        <w:t>муниципальной</w:t>
      </w:r>
      <w:r w:rsidR="002F666E" w:rsidRPr="00FC40D1">
        <w:rPr>
          <w:sz w:val="28"/>
          <w:szCs w:val="28"/>
        </w:rPr>
        <w:t xml:space="preserve"> программы </w:t>
      </w:r>
    </w:p>
    <w:p w:rsidR="00746A5F" w:rsidRPr="00FC40D1" w:rsidRDefault="006D474A" w:rsidP="00746A5F">
      <w:pPr>
        <w:autoSpaceDE w:val="0"/>
        <w:autoSpaceDN w:val="0"/>
        <w:adjustRightInd w:val="0"/>
        <w:spacing w:line="276" w:lineRule="auto"/>
        <w:jc w:val="center"/>
        <w:outlineLvl w:val="1"/>
        <w:rPr>
          <w:sz w:val="28"/>
          <w:szCs w:val="28"/>
        </w:rPr>
      </w:pPr>
      <w:r w:rsidRPr="00FC40D1">
        <w:rPr>
          <w:sz w:val="28"/>
          <w:szCs w:val="28"/>
        </w:rPr>
        <w:t>Развитие жилищно-коммунального хозяйства</w:t>
      </w:r>
      <w:r w:rsidR="00746A5F" w:rsidRPr="00FC40D1">
        <w:rPr>
          <w:sz w:val="28"/>
          <w:szCs w:val="28"/>
        </w:rPr>
        <w:t xml:space="preserve">, благоустройства </w:t>
      </w:r>
    </w:p>
    <w:p w:rsidR="00962D52" w:rsidRPr="00FC40D1" w:rsidRDefault="00746A5F" w:rsidP="00746A5F">
      <w:pPr>
        <w:autoSpaceDE w:val="0"/>
        <w:autoSpaceDN w:val="0"/>
        <w:adjustRightInd w:val="0"/>
        <w:spacing w:line="276" w:lineRule="auto"/>
        <w:jc w:val="center"/>
        <w:outlineLvl w:val="1"/>
        <w:rPr>
          <w:sz w:val="28"/>
          <w:szCs w:val="28"/>
        </w:rPr>
      </w:pPr>
      <w:r w:rsidRPr="00FC40D1">
        <w:rPr>
          <w:sz w:val="28"/>
          <w:szCs w:val="28"/>
        </w:rPr>
        <w:t>и дорожного хозяйства</w:t>
      </w:r>
      <w:r w:rsidR="006D474A" w:rsidRPr="00FC40D1">
        <w:rPr>
          <w:sz w:val="28"/>
          <w:szCs w:val="28"/>
        </w:rPr>
        <w:t xml:space="preserve"> </w:t>
      </w:r>
      <w:r w:rsidR="00962D52" w:rsidRPr="00FC40D1">
        <w:rPr>
          <w:sz w:val="28"/>
          <w:szCs w:val="28"/>
        </w:rPr>
        <w:t>Злынковского района</w:t>
      </w:r>
    </w:p>
    <w:p w:rsidR="00962D52" w:rsidRPr="00FC40D1" w:rsidRDefault="00962D52" w:rsidP="005E316C">
      <w:pPr>
        <w:autoSpaceDE w:val="0"/>
        <w:autoSpaceDN w:val="0"/>
        <w:adjustRightInd w:val="0"/>
        <w:spacing w:line="360" w:lineRule="auto"/>
        <w:jc w:val="center"/>
        <w:outlineLvl w:val="1"/>
        <w:rPr>
          <w:sz w:val="28"/>
          <w:szCs w:val="28"/>
        </w:rPr>
      </w:pPr>
    </w:p>
    <w:tbl>
      <w:tblPr>
        <w:tblW w:w="103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528"/>
      </w:tblGrid>
      <w:tr w:rsidR="00FC40D1" w:rsidRPr="00FC40D1" w:rsidTr="000C5E8F">
        <w:tc>
          <w:tcPr>
            <w:tcW w:w="4820" w:type="dxa"/>
            <w:shd w:val="clear" w:color="auto" w:fill="auto"/>
            <w:vAlign w:val="center"/>
          </w:tcPr>
          <w:p w:rsidR="002F666E" w:rsidRPr="00FC40D1" w:rsidRDefault="002F666E" w:rsidP="001E7587">
            <w:pPr>
              <w:autoSpaceDE w:val="0"/>
              <w:autoSpaceDN w:val="0"/>
              <w:adjustRightInd w:val="0"/>
              <w:spacing w:line="276" w:lineRule="auto"/>
              <w:outlineLvl w:val="1"/>
              <w:rPr>
                <w:sz w:val="28"/>
                <w:szCs w:val="28"/>
              </w:rPr>
            </w:pPr>
            <w:r w:rsidRPr="00FC40D1">
              <w:rPr>
                <w:sz w:val="28"/>
                <w:szCs w:val="28"/>
              </w:rPr>
              <w:t xml:space="preserve">Наименование </w:t>
            </w:r>
            <w:r w:rsidR="001E53B1" w:rsidRPr="00FC40D1">
              <w:rPr>
                <w:sz w:val="28"/>
                <w:szCs w:val="28"/>
              </w:rPr>
              <w:t>муниципальной</w:t>
            </w:r>
            <w:r w:rsidRPr="00FC40D1">
              <w:rPr>
                <w:sz w:val="28"/>
                <w:szCs w:val="28"/>
              </w:rPr>
              <w:br/>
              <w:t>программы</w:t>
            </w:r>
          </w:p>
        </w:tc>
        <w:tc>
          <w:tcPr>
            <w:tcW w:w="5528" w:type="dxa"/>
            <w:shd w:val="clear" w:color="auto" w:fill="auto"/>
            <w:vAlign w:val="center"/>
          </w:tcPr>
          <w:p w:rsidR="002F666E" w:rsidRPr="00FC40D1" w:rsidRDefault="006D474A" w:rsidP="00E468DF">
            <w:pPr>
              <w:autoSpaceDE w:val="0"/>
              <w:autoSpaceDN w:val="0"/>
              <w:adjustRightInd w:val="0"/>
              <w:spacing w:line="276" w:lineRule="auto"/>
              <w:outlineLvl w:val="1"/>
              <w:rPr>
                <w:sz w:val="28"/>
                <w:szCs w:val="28"/>
              </w:rPr>
            </w:pPr>
            <w:r w:rsidRPr="00FC40D1">
              <w:rPr>
                <w:sz w:val="28"/>
                <w:szCs w:val="28"/>
              </w:rPr>
              <w:t>Развитие жилищно-коммунальн</w:t>
            </w:r>
            <w:r w:rsidR="008A455B">
              <w:rPr>
                <w:sz w:val="28"/>
                <w:szCs w:val="28"/>
              </w:rPr>
              <w:t>о</w:t>
            </w:r>
            <w:r w:rsidRPr="00FC40D1">
              <w:rPr>
                <w:sz w:val="28"/>
                <w:szCs w:val="28"/>
              </w:rPr>
              <w:t>го хозяйства</w:t>
            </w:r>
            <w:r w:rsidR="00746A5F" w:rsidRPr="00FC40D1">
              <w:rPr>
                <w:sz w:val="28"/>
                <w:szCs w:val="28"/>
              </w:rPr>
              <w:t>,</w:t>
            </w:r>
            <w:r w:rsidR="00746A5F" w:rsidRPr="00FC40D1">
              <w:t xml:space="preserve"> </w:t>
            </w:r>
            <w:r w:rsidR="00746A5F" w:rsidRPr="00FC40D1">
              <w:rPr>
                <w:sz w:val="28"/>
                <w:szCs w:val="28"/>
              </w:rPr>
              <w:t>благоустройства и дорожного хозяйства</w:t>
            </w:r>
            <w:r w:rsidR="002F666E" w:rsidRPr="00FC40D1">
              <w:rPr>
                <w:sz w:val="28"/>
                <w:szCs w:val="28"/>
              </w:rPr>
              <w:t xml:space="preserve"> </w:t>
            </w:r>
            <w:r w:rsidR="005076C2" w:rsidRPr="00FC40D1">
              <w:rPr>
                <w:sz w:val="28"/>
                <w:szCs w:val="28"/>
              </w:rPr>
              <w:t>Злынковского рай</w:t>
            </w:r>
            <w:bookmarkStart w:id="0" w:name="_GoBack"/>
            <w:bookmarkEnd w:id="0"/>
            <w:r w:rsidR="005076C2" w:rsidRPr="00FC40D1">
              <w:rPr>
                <w:sz w:val="28"/>
                <w:szCs w:val="28"/>
              </w:rPr>
              <w:t>она</w:t>
            </w:r>
            <w:r w:rsidR="002F666E" w:rsidRPr="00FC40D1">
              <w:rPr>
                <w:sz w:val="28"/>
                <w:szCs w:val="28"/>
              </w:rPr>
              <w:br/>
            </w:r>
          </w:p>
        </w:tc>
      </w:tr>
      <w:tr w:rsidR="00FC40D1" w:rsidRPr="00FC40D1" w:rsidTr="000C5E8F">
        <w:tc>
          <w:tcPr>
            <w:tcW w:w="4820" w:type="dxa"/>
            <w:shd w:val="clear" w:color="auto" w:fill="auto"/>
            <w:vAlign w:val="center"/>
          </w:tcPr>
          <w:p w:rsidR="002F666E" w:rsidRPr="00FC40D1" w:rsidRDefault="002F666E" w:rsidP="001E7587">
            <w:pPr>
              <w:autoSpaceDE w:val="0"/>
              <w:autoSpaceDN w:val="0"/>
              <w:adjustRightInd w:val="0"/>
              <w:spacing w:line="276" w:lineRule="auto"/>
              <w:outlineLvl w:val="1"/>
              <w:rPr>
                <w:sz w:val="28"/>
                <w:szCs w:val="28"/>
              </w:rPr>
            </w:pPr>
            <w:r w:rsidRPr="00FC40D1">
              <w:rPr>
                <w:sz w:val="28"/>
                <w:szCs w:val="28"/>
              </w:rPr>
              <w:t>Ответственный исполнитель</w:t>
            </w:r>
          </w:p>
          <w:p w:rsidR="002F666E" w:rsidRPr="00FC40D1" w:rsidRDefault="00520112" w:rsidP="001E7587">
            <w:pPr>
              <w:autoSpaceDE w:val="0"/>
              <w:autoSpaceDN w:val="0"/>
              <w:adjustRightInd w:val="0"/>
              <w:spacing w:line="276" w:lineRule="auto"/>
              <w:outlineLvl w:val="1"/>
              <w:rPr>
                <w:sz w:val="28"/>
                <w:szCs w:val="28"/>
              </w:rPr>
            </w:pPr>
            <w:r w:rsidRPr="00FC40D1">
              <w:rPr>
                <w:sz w:val="28"/>
                <w:szCs w:val="28"/>
              </w:rPr>
              <w:t>муниципальной п</w:t>
            </w:r>
            <w:r w:rsidR="002F666E" w:rsidRPr="00FC40D1">
              <w:rPr>
                <w:sz w:val="28"/>
                <w:szCs w:val="28"/>
              </w:rPr>
              <w:t>рограммы</w:t>
            </w:r>
          </w:p>
        </w:tc>
        <w:tc>
          <w:tcPr>
            <w:tcW w:w="5528" w:type="dxa"/>
            <w:shd w:val="clear" w:color="auto" w:fill="auto"/>
            <w:vAlign w:val="center"/>
          </w:tcPr>
          <w:p w:rsidR="002F666E" w:rsidRPr="00FC40D1" w:rsidRDefault="0074265D" w:rsidP="001E7587">
            <w:pPr>
              <w:autoSpaceDE w:val="0"/>
              <w:autoSpaceDN w:val="0"/>
              <w:adjustRightInd w:val="0"/>
              <w:spacing w:line="276" w:lineRule="auto"/>
              <w:outlineLvl w:val="1"/>
              <w:rPr>
                <w:sz w:val="28"/>
                <w:szCs w:val="28"/>
              </w:rPr>
            </w:pPr>
            <w:r w:rsidRPr="00FC40D1">
              <w:rPr>
                <w:sz w:val="28"/>
                <w:szCs w:val="28"/>
              </w:rPr>
              <w:t>А</w:t>
            </w:r>
            <w:r w:rsidR="00930B86" w:rsidRPr="00FC40D1">
              <w:rPr>
                <w:sz w:val="28"/>
                <w:szCs w:val="28"/>
              </w:rPr>
              <w:t>дминистрация Злынковского района</w:t>
            </w:r>
            <w:r w:rsidR="00FC40D1">
              <w:rPr>
                <w:sz w:val="28"/>
                <w:szCs w:val="28"/>
              </w:rPr>
              <w:t xml:space="preserve"> Брянской области</w:t>
            </w:r>
          </w:p>
        </w:tc>
      </w:tr>
      <w:tr w:rsidR="002F666E" w:rsidRPr="007A4FAE" w:rsidTr="000C5E8F">
        <w:tc>
          <w:tcPr>
            <w:tcW w:w="4820" w:type="dxa"/>
            <w:shd w:val="clear" w:color="auto" w:fill="auto"/>
            <w:vAlign w:val="center"/>
          </w:tcPr>
          <w:p w:rsidR="002F666E" w:rsidRPr="007A4FAE" w:rsidRDefault="002F666E" w:rsidP="001E7587">
            <w:pPr>
              <w:autoSpaceDE w:val="0"/>
              <w:autoSpaceDN w:val="0"/>
              <w:adjustRightInd w:val="0"/>
              <w:spacing w:line="276" w:lineRule="auto"/>
              <w:outlineLvl w:val="1"/>
              <w:rPr>
                <w:sz w:val="28"/>
                <w:szCs w:val="28"/>
              </w:rPr>
            </w:pPr>
            <w:r w:rsidRPr="007A4FAE">
              <w:rPr>
                <w:sz w:val="28"/>
                <w:szCs w:val="28"/>
              </w:rPr>
              <w:t xml:space="preserve">Соисполнители </w:t>
            </w:r>
            <w:r w:rsidR="00520112">
              <w:rPr>
                <w:sz w:val="28"/>
                <w:szCs w:val="28"/>
              </w:rPr>
              <w:t xml:space="preserve"> муниципальной </w:t>
            </w:r>
            <w:r w:rsidRPr="007A4FAE">
              <w:rPr>
                <w:sz w:val="28"/>
                <w:szCs w:val="28"/>
              </w:rPr>
              <w:t>программы</w:t>
            </w:r>
          </w:p>
        </w:tc>
        <w:tc>
          <w:tcPr>
            <w:tcW w:w="5528" w:type="dxa"/>
            <w:shd w:val="clear" w:color="auto" w:fill="auto"/>
            <w:vAlign w:val="center"/>
          </w:tcPr>
          <w:p w:rsidR="002F666E" w:rsidRPr="006D2310" w:rsidRDefault="001A174F" w:rsidP="00E1765D">
            <w:pPr>
              <w:autoSpaceDE w:val="0"/>
              <w:autoSpaceDN w:val="0"/>
              <w:adjustRightInd w:val="0"/>
              <w:spacing w:line="276" w:lineRule="auto"/>
              <w:outlineLvl w:val="1"/>
              <w:rPr>
                <w:sz w:val="28"/>
                <w:szCs w:val="28"/>
              </w:rPr>
            </w:pPr>
            <w:r>
              <w:rPr>
                <w:sz w:val="28"/>
                <w:szCs w:val="28"/>
              </w:rPr>
              <w:t>Финансовый отдел администрации Злынковского района</w:t>
            </w:r>
          </w:p>
        </w:tc>
      </w:tr>
      <w:tr w:rsidR="002F666E" w:rsidRPr="007A4FAE" w:rsidTr="000C5E8F">
        <w:tc>
          <w:tcPr>
            <w:tcW w:w="4820" w:type="dxa"/>
            <w:shd w:val="clear" w:color="auto" w:fill="auto"/>
            <w:vAlign w:val="center"/>
          </w:tcPr>
          <w:p w:rsidR="002F666E" w:rsidRPr="007A4FAE" w:rsidRDefault="002F666E" w:rsidP="001E7587">
            <w:pPr>
              <w:autoSpaceDE w:val="0"/>
              <w:autoSpaceDN w:val="0"/>
              <w:adjustRightInd w:val="0"/>
              <w:spacing w:line="276" w:lineRule="auto"/>
              <w:outlineLvl w:val="1"/>
              <w:rPr>
                <w:sz w:val="28"/>
                <w:szCs w:val="28"/>
              </w:rPr>
            </w:pPr>
            <w:r w:rsidRPr="007A4FAE">
              <w:rPr>
                <w:sz w:val="28"/>
                <w:szCs w:val="28"/>
              </w:rPr>
              <w:t>Перечень подпрограмм</w:t>
            </w:r>
            <w:r>
              <w:rPr>
                <w:sz w:val="28"/>
                <w:szCs w:val="28"/>
              </w:rPr>
              <w:t>:</w:t>
            </w:r>
          </w:p>
        </w:tc>
        <w:tc>
          <w:tcPr>
            <w:tcW w:w="5528" w:type="dxa"/>
            <w:shd w:val="clear" w:color="auto" w:fill="auto"/>
            <w:vAlign w:val="center"/>
          </w:tcPr>
          <w:p w:rsidR="002F666E" w:rsidRPr="00A85432" w:rsidRDefault="0004302B" w:rsidP="001E7587">
            <w:pPr>
              <w:autoSpaceDE w:val="0"/>
              <w:autoSpaceDN w:val="0"/>
              <w:adjustRightInd w:val="0"/>
              <w:spacing w:before="60" w:line="276" w:lineRule="auto"/>
              <w:outlineLvl w:val="1"/>
              <w:rPr>
                <w:sz w:val="28"/>
                <w:szCs w:val="28"/>
              </w:rPr>
            </w:pPr>
            <w:r>
              <w:rPr>
                <w:sz w:val="28"/>
                <w:szCs w:val="28"/>
              </w:rPr>
              <w:t>отсутствуют</w:t>
            </w:r>
          </w:p>
        </w:tc>
      </w:tr>
      <w:tr w:rsidR="00F92B7F" w:rsidRPr="007A4FAE" w:rsidTr="000C5E8F">
        <w:tc>
          <w:tcPr>
            <w:tcW w:w="4820" w:type="dxa"/>
            <w:shd w:val="clear" w:color="auto" w:fill="auto"/>
            <w:vAlign w:val="center"/>
          </w:tcPr>
          <w:p w:rsidR="00F92B7F" w:rsidRPr="007A4FAE" w:rsidRDefault="00F92B7F" w:rsidP="00FC40D1">
            <w:pPr>
              <w:autoSpaceDE w:val="0"/>
              <w:autoSpaceDN w:val="0"/>
              <w:adjustRightInd w:val="0"/>
              <w:spacing w:line="228" w:lineRule="auto"/>
              <w:outlineLvl w:val="1"/>
              <w:rPr>
                <w:sz w:val="28"/>
                <w:szCs w:val="28"/>
              </w:rPr>
            </w:pPr>
            <w:r>
              <w:rPr>
                <w:sz w:val="28"/>
                <w:szCs w:val="28"/>
              </w:rPr>
              <w:t>Перечень проектов (программ), реализуемых в рамках муниципальной программы</w:t>
            </w:r>
          </w:p>
        </w:tc>
        <w:tc>
          <w:tcPr>
            <w:tcW w:w="5528" w:type="dxa"/>
            <w:shd w:val="clear" w:color="auto" w:fill="auto"/>
            <w:vAlign w:val="center"/>
          </w:tcPr>
          <w:p w:rsidR="00F92B7F" w:rsidRPr="00A85432" w:rsidRDefault="00F92B7F" w:rsidP="00FC40D1">
            <w:pPr>
              <w:autoSpaceDE w:val="0"/>
              <w:autoSpaceDN w:val="0"/>
              <w:adjustRightInd w:val="0"/>
              <w:spacing w:before="60" w:line="228" w:lineRule="auto"/>
              <w:outlineLvl w:val="1"/>
              <w:rPr>
                <w:sz w:val="28"/>
                <w:szCs w:val="28"/>
              </w:rPr>
            </w:pPr>
            <w:r>
              <w:rPr>
                <w:sz w:val="28"/>
                <w:szCs w:val="28"/>
              </w:rPr>
              <w:t>в рамках муниципальной программы не осуществляется реализация проектов</w:t>
            </w:r>
            <w:r w:rsidR="00FC40D1">
              <w:rPr>
                <w:sz w:val="28"/>
                <w:szCs w:val="28"/>
              </w:rPr>
              <w:t xml:space="preserve"> </w:t>
            </w:r>
            <w:r>
              <w:rPr>
                <w:sz w:val="28"/>
                <w:szCs w:val="28"/>
              </w:rPr>
              <w:t>(программ)</w:t>
            </w:r>
          </w:p>
        </w:tc>
      </w:tr>
      <w:tr w:rsidR="00F92B7F" w:rsidRPr="007A4FAE" w:rsidTr="000C5E8F">
        <w:tc>
          <w:tcPr>
            <w:tcW w:w="4820" w:type="dxa"/>
            <w:shd w:val="clear" w:color="auto" w:fill="auto"/>
            <w:vAlign w:val="center"/>
          </w:tcPr>
          <w:p w:rsidR="00F92B7F" w:rsidRPr="007A4FAE" w:rsidRDefault="00F92B7F" w:rsidP="001E7587">
            <w:pPr>
              <w:autoSpaceDE w:val="0"/>
              <w:autoSpaceDN w:val="0"/>
              <w:adjustRightInd w:val="0"/>
              <w:spacing w:line="276" w:lineRule="auto"/>
              <w:outlineLvl w:val="1"/>
              <w:rPr>
                <w:sz w:val="28"/>
                <w:szCs w:val="28"/>
              </w:rPr>
            </w:pPr>
            <w:r w:rsidRPr="007A4FAE">
              <w:rPr>
                <w:sz w:val="28"/>
                <w:szCs w:val="28"/>
              </w:rPr>
              <w:t xml:space="preserve">Цели </w:t>
            </w:r>
            <w:r>
              <w:rPr>
                <w:sz w:val="28"/>
                <w:szCs w:val="28"/>
              </w:rPr>
              <w:t xml:space="preserve">муниципальной </w:t>
            </w:r>
            <w:r w:rsidRPr="007A4FAE">
              <w:rPr>
                <w:sz w:val="28"/>
                <w:szCs w:val="28"/>
              </w:rPr>
              <w:t>программы</w:t>
            </w:r>
          </w:p>
        </w:tc>
        <w:tc>
          <w:tcPr>
            <w:tcW w:w="5528" w:type="dxa"/>
            <w:shd w:val="clear" w:color="auto" w:fill="auto"/>
          </w:tcPr>
          <w:p w:rsidR="00F92B7F" w:rsidRDefault="00F92B7F" w:rsidP="001E7587">
            <w:pPr>
              <w:autoSpaceDE w:val="0"/>
              <w:autoSpaceDN w:val="0"/>
              <w:adjustRightInd w:val="0"/>
              <w:spacing w:line="276" w:lineRule="auto"/>
              <w:jc w:val="both"/>
              <w:rPr>
                <w:rFonts w:eastAsia="Calibri"/>
                <w:sz w:val="28"/>
                <w:szCs w:val="28"/>
              </w:rPr>
            </w:pPr>
            <w:r>
              <w:rPr>
                <w:rFonts w:eastAsia="Calibri"/>
                <w:sz w:val="28"/>
                <w:szCs w:val="28"/>
              </w:rPr>
              <w:t>п</w:t>
            </w:r>
            <w:r w:rsidRPr="001A174F">
              <w:rPr>
                <w:rFonts w:eastAsia="Calibri"/>
                <w:sz w:val="28"/>
                <w:szCs w:val="28"/>
              </w:rPr>
              <w:t>овышение эффективности и безопасности функционирования автомобильных дорог общего пользования межмуниципального и местного значения</w:t>
            </w:r>
            <w:r>
              <w:rPr>
                <w:rFonts w:eastAsia="Calibri"/>
                <w:sz w:val="28"/>
                <w:szCs w:val="28"/>
              </w:rPr>
              <w:t>;</w:t>
            </w:r>
          </w:p>
          <w:p w:rsidR="00F92B7F" w:rsidRDefault="00F92B7F" w:rsidP="001E7587">
            <w:pPr>
              <w:autoSpaceDE w:val="0"/>
              <w:autoSpaceDN w:val="0"/>
              <w:adjustRightInd w:val="0"/>
              <w:spacing w:line="276" w:lineRule="auto"/>
              <w:jc w:val="both"/>
              <w:rPr>
                <w:rFonts w:eastAsia="Calibri"/>
                <w:sz w:val="28"/>
                <w:szCs w:val="28"/>
              </w:rPr>
            </w:pPr>
          </w:p>
          <w:p w:rsidR="00F92B7F" w:rsidRDefault="00F92B7F" w:rsidP="001E7587">
            <w:pPr>
              <w:autoSpaceDE w:val="0"/>
              <w:autoSpaceDN w:val="0"/>
              <w:adjustRightInd w:val="0"/>
              <w:spacing w:line="276" w:lineRule="auto"/>
              <w:jc w:val="both"/>
              <w:rPr>
                <w:rFonts w:eastAsia="Calibri"/>
                <w:sz w:val="28"/>
                <w:szCs w:val="28"/>
              </w:rPr>
            </w:pPr>
            <w:r>
              <w:rPr>
                <w:rFonts w:eastAsia="Calibri"/>
                <w:sz w:val="28"/>
                <w:szCs w:val="28"/>
              </w:rPr>
              <w:t>о</w:t>
            </w:r>
            <w:r w:rsidRPr="001A174F">
              <w:rPr>
                <w:rFonts w:eastAsia="Calibri"/>
                <w:sz w:val="28"/>
                <w:szCs w:val="28"/>
              </w:rPr>
              <w:t>беспечение выполнения и создания условий для проведения единой политики в сфере функционирования топливно-энергетического комплекса и жилищно-коммунального хозяйства</w:t>
            </w:r>
            <w:r>
              <w:rPr>
                <w:rFonts w:eastAsia="Calibri"/>
                <w:sz w:val="28"/>
                <w:szCs w:val="28"/>
              </w:rPr>
              <w:t>;</w:t>
            </w:r>
          </w:p>
          <w:p w:rsidR="00F92B7F" w:rsidRDefault="00F92B7F" w:rsidP="001E7587">
            <w:pPr>
              <w:autoSpaceDE w:val="0"/>
              <w:autoSpaceDN w:val="0"/>
              <w:adjustRightInd w:val="0"/>
              <w:spacing w:line="276" w:lineRule="auto"/>
              <w:jc w:val="both"/>
              <w:rPr>
                <w:rFonts w:eastAsia="Calibri"/>
                <w:sz w:val="28"/>
                <w:szCs w:val="28"/>
              </w:rPr>
            </w:pPr>
          </w:p>
          <w:p w:rsidR="00F92B7F" w:rsidRDefault="00F92B7F" w:rsidP="00477E3F">
            <w:pPr>
              <w:autoSpaceDE w:val="0"/>
              <w:autoSpaceDN w:val="0"/>
              <w:adjustRightInd w:val="0"/>
              <w:spacing w:line="276" w:lineRule="auto"/>
              <w:jc w:val="both"/>
              <w:rPr>
                <w:rFonts w:eastAsia="Calibri"/>
                <w:sz w:val="28"/>
                <w:szCs w:val="28"/>
              </w:rPr>
            </w:pPr>
            <w:r>
              <w:rPr>
                <w:rFonts w:eastAsia="Calibri"/>
                <w:sz w:val="28"/>
                <w:szCs w:val="28"/>
              </w:rPr>
              <w:t>р</w:t>
            </w:r>
            <w:r w:rsidRPr="001A174F">
              <w:rPr>
                <w:rFonts w:eastAsia="Calibri"/>
                <w:sz w:val="28"/>
                <w:szCs w:val="28"/>
              </w:rPr>
              <w:t>ациональное использование топливно-энергетических ресурсов и внедрение технологий энергосбережения</w:t>
            </w:r>
            <w:r>
              <w:rPr>
                <w:rFonts w:eastAsia="Calibri"/>
                <w:sz w:val="28"/>
                <w:szCs w:val="28"/>
              </w:rPr>
              <w:t>.</w:t>
            </w:r>
          </w:p>
          <w:p w:rsidR="00F92B7F" w:rsidRDefault="00F92B7F" w:rsidP="001E7587">
            <w:pPr>
              <w:autoSpaceDE w:val="0"/>
              <w:autoSpaceDN w:val="0"/>
              <w:adjustRightInd w:val="0"/>
              <w:spacing w:line="276" w:lineRule="auto"/>
              <w:jc w:val="both"/>
              <w:rPr>
                <w:rFonts w:eastAsia="Calibri"/>
                <w:sz w:val="28"/>
                <w:szCs w:val="28"/>
              </w:rPr>
            </w:pPr>
          </w:p>
          <w:p w:rsidR="00F92B7F" w:rsidRPr="00453A5B" w:rsidRDefault="00F92B7F" w:rsidP="001E7587">
            <w:pPr>
              <w:autoSpaceDE w:val="0"/>
              <w:autoSpaceDN w:val="0"/>
              <w:adjustRightInd w:val="0"/>
              <w:spacing w:line="276" w:lineRule="auto"/>
              <w:jc w:val="both"/>
              <w:rPr>
                <w:rFonts w:eastAsia="Calibri"/>
                <w:sz w:val="28"/>
                <w:szCs w:val="28"/>
              </w:rPr>
            </w:pPr>
          </w:p>
        </w:tc>
      </w:tr>
      <w:tr w:rsidR="00F92B7F" w:rsidRPr="007A4FAE" w:rsidTr="000C5E8F">
        <w:tc>
          <w:tcPr>
            <w:tcW w:w="4820" w:type="dxa"/>
            <w:shd w:val="clear" w:color="auto" w:fill="auto"/>
            <w:vAlign w:val="center"/>
          </w:tcPr>
          <w:p w:rsidR="00F92B7F" w:rsidRPr="007A4FAE" w:rsidRDefault="00F92B7F" w:rsidP="005640B4">
            <w:pPr>
              <w:autoSpaceDE w:val="0"/>
              <w:autoSpaceDN w:val="0"/>
              <w:adjustRightInd w:val="0"/>
              <w:spacing w:line="360" w:lineRule="auto"/>
              <w:outlineLvl w:val="1"/>
              <w:rPr>
                <w:sz w:val="28"/>
                <w:szCs w:val="28"/>
              </w:rPr>
            </w:pPr>
            <w:r w:rsidRPr="007A4FAE">
              <w:rPr>
                <w:sz w:val="28"/>
                <w:szCs w:val="28"/>
              </w:rPr>
              <w:t xml:space="preserve">Задачи </w:t>
            </w:r>
            <w:r>
              <w:rPr>
                <w:sz w:val="28"/>
                <w:szCs w:val="28"/>
              </w:rPr>
              <w:t xml:space="preserve">муниципальной </w:t>
            </w:r>
            <w:r w:rsidRPr="007A4FAE">
              <w:rPr>
                <w:sz w:val="28"/>
                <w:szCs w:val="28"/>
              </w:rPr>
              <w:t>программы</w:t>
            </w:r>
          </w:p>
        </w:tc>
        <w:tc>
          <w:tcPr>
            <w:tcW w:w="5528" w:type="dxa"/>
            <w:shd w:val="clear" w:color="auto" w:fill="auto"/>
            <w:vAlign w:val="center"/>
          </w:tcPr>
          <w:p w:rsidR="00F92B7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r>
              <w:rPr>
                <w:sz w:val="28"/>
                <w:szCs w:val="28"/>
              </w:rPr>
              <w:t>р</w:t>
            </w:r>
            <w:r w:rsidRPr="001A174F">
              <w:rPr>
                <w:sz w:val="28"/>
                <w:szCs w:val="28"/>
              </w:rPr>
              <w:t>азвитие и модернизация сети автомобильных дорог общего пользования межмуниципального и местного значения</w:t>
            </w:r>
            <w:r>
              <w:rPr>
                <w:sz w:val="28"/>
                <w:szCs w:val="28"/>
              </w:rPr>
              <w:t>;</w:t>
            </w:r>
          </w:p>
          <w:p w:rsidR="00F92B7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p>
          <w:p w:rsidR="00F92B7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r>
              <w:rPr>
                <w:sz w:val="28"/>
                <w:szCs w:val="28"/>
              </w:rPr>
              <w:t>о</w:t>
            </w:r>
            <w:r w:rsidRPr="001A174F">
              <w:rPr>
                <w:sz w:val="28"/>
                <w:szCs w:val="28"/>
              </w:rPr>
              <w:t xml:space="preserve">беспечение выполнения и создания условий для проведения единой политики в </w:t>
            </w:r>
            <w:r w:rsidRPr="001A174F">
              <w:rPr>
                <w:sz w:val="28"/>
                <w:szCs w:val="28"/>
              </w:rPr>
              <w:lastRenderedPageBreak/>
              <w:t>сфере функционирования топливно-энергетического комплекса и жилищно-коммунального хозяйства</w:t>
            </w:r>
            <w:r>
              <w:rPr>
                <w:sz w:val="28"/>
                <w:szCs w:val="28"/>
              </w:rPr>
              <w:t>;</w:t>
            </w:r>
          </w:p>
          <w:p w:rsidR="00F92B7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p>
          <w:p w:rsidR="00F92B7F" w:rsidRDefault="00F92B7F" w:rsidP="00477E3F">
            <w:pPr>
              <w:widowControl w:val="0"/>
              <w:shd w:val="clear" w:color="auto" w:fill="FFFFFF"/>
              <w:tabs>
                <w:tab w:val="left" w:pos="163"/>
                <w:tab w:val="left" w:pos="5645"/>
              </w:tabs>
              <w:autoSpaceDE w:val="0"/>
              <w:autoSpaceDN w:val="0"/>
              <w:adjustRightInd w:val="0"/>
              <w:spacing w:line="276" w:lineRule="auto"/>
              <w:ind w:left="34"/>
              <w:rPr>
                <w:sz w:val="28"/>
                <w:szCs w:val="28"/>
              </w:rPr>
            </w:pPr>
            <w:r>
              <w:rPr>
                <w:sz w:val="28"/>
                <w:szCs w:val="28"/>
              </w:rPr>
              <w:t>п</w:t>
            </w:r>
            <w:r w:rsidRPr="001A174F">
              <w:rPr>
                <w:sz w:val="28"/>
                <w:szCs w:val="28"/>
              </w:rPr>
              <w:t xml:space="preserve">овышение энергетической </w:t>
            </w:r>
          </w:p>
          <w:p w:rsidR="00F92B7F" w:rsidRDefault="00F92B7F" w:rsidP="00477E3F">
            <w:pPr>
              <w:widowControl w:val="0"/>
              <w:shd w:val="clear" w:color="auto" w:fill="FFFFFF"/>
              <w:tabs>
                <w:tab w:val="left" w:pos="163"/>
                <w:tab w:val="left" w:pos="5645"/>
              </w:tabs>
              <w:autoSpaceDE w:val="0"/>
              <w:autoSpaceDN w:val="0"/>
              <w:adjustRightInd w:val="0"/>
              <w:spacing w:line="276" w:lineRule="auto"/>
              <w:ind w:left="34"/>
              <w:rPr>
                <w:sz w:val="28"/>
                <w:szCs w:val="28"/>
              </w:rPr>
            </w:pPr>
            <w:r w:rsidRPr="001A174F">
              <w:rPr>
                <w:sz w:val="28"/>
                <w:szCs w:val="28"/>
              </w:rPr>
              <w:t>эффективности потребления тепла, газа, электроэнергии, воды и стимулирование использования энергосберегающих технологий</w:t>
            </w:r>
            <w:r>
              <w:rPr>
                <w:sz w:val="28"/>
                <w:szCs w:val="28"/>
              </w:rPr>
              <w:t>;</w:t>
            </w:r>
          </w:p>
          <w:p w:rsidR="00F92B7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p>
          <w:p w:rsidR="00F92B7F" w:rsidRPr="001A174F" w:rsidRDefault="00F92B7F" w:rsidP="001A174F">
            <w:pPr>
              <w:widowControl w:val="0"/>
              <w:shd w:val="clear" w:color="auto" w:fill="FFFFFF"/>
              <w:tabs>
                <w:tab w:val="left" w:pos="163"/>
                <w:tab w:val="left" w:pos="5645"/>
              </w:tabs>
              <w:autoSpaceDE w:val="0"/>
              <w:autoSpaceDN w:val="0"/>
              <w:adjustRightInd w:val="0"/>
              <w:spacing w:line="276" w:lineRule="auto"/>
              <w:ind w:left="34"/>
              <w:rPr>
                <w:sz w:val="28"/>
                <w:szCs w:val="28"/>
              </w:rPr>
            </w:pPr>
          </w:p>
        </w:tc>
      </w:tr>
      <w:tr w:rsidR="00F92B7F" w:rsidRPr="007A4FAE" w:rsidTr="000C5E8F">
        <w:tc>
          <w:tcPr>
            <w:tcW w:w="4820" w:type="dxa"/>
            <w:shd w:val="clear" w:color="auto" w:fill="auto"/>
            <w:vAlign w:val="center"/>
          </w:tcPr>
          <w:p w:rsidR="00F92B7F" w:rsidRPr="007A4FAE" w:rsidRDefault="00F92B7F" w:rsidP="001E7587">
            <w:pPr>
              <w:autoSpaceDE w:val="0"/>
              <w:autoSpaceDN w:val="0"/>
              <w:adjustRightInd w:val="0"/>
              <w:spacing w:line="360" w:lineRule="auto"/>
              <w:outlineLvl w:val="1"/>
              <w:rPr>
                <w:sz w:val="28"/>
                <w:szCs w:val="28"/>
              </w:rPr>
            </w:pPr>
            <w:r w:rsidRPr="007A4FAE">
              <w:rPr>
                <w:sz w:val="28"/>
                <w:szCs w:val="28"/>
              </w:rPr>
              <w:lastRenderedPageBreak/>
              <w:t>Этапы и сроки реализации</w:t>
            </w:r>
          </w:p>
          <w:p w:rsidR="00F92B7F" w:rsidRPr="007A4FAE" w:rsidRDefault="00F92B7F" w:rsidP="001E7587">
            <w:pPr>
              <w:autoSpaceDE w:val="0"/>
              <w:autoSpaceDN w:val="0"/>
              <w:adjustRightInd w:val="0"/>
              <w:spacing w:line="360" w:lineRule="auto"/>
              <w:outlineLvl w:val="1"/>
              <w:rPr>
                <w:sz w:val="28"/>
                <w:szCs w:val="28"/>
              </w:rPr>
            </w:pPr>
            <w:r>
              <w:rPr>
                <w:sz w:val="28"/>
                <w:szCs w:val="28"/>
              </w:rPr>
              <w:t xml:space="preserve">муниципальной </w:t>
            </w:r>
            <w:r w:rsidRPr="007A4FAE">
              <w:rPr>
                <w:sz w:val="28"/>
                <w:szCs w:val="28"/>
              </w:rPr>
              <w:t>программы</w:t>
            </w:r>
          </w:p>
        </w:tc>
        <w:tc>
          <w:tcPr>
            <w:tcW w:w="5528" w:type="dxa"/>
            <w:shd w:val="clear" w:color="auto" w:fill="auto"/>
            <w:vAlign w:val="center"/>
          </w:tcPr>
          <w:p w:rsidR="00F92B7F" w:rsidRPr="007A4FAE" w:rsidRDefault="00F92B7F" w:rsidP="004907EB">
            <w:pPr>
              <w:autoSpaceDE w:val="0"/>
              <w:autoSpaceDN w:val="0"/>
              <w:adjustRightInd w:val="0"/>
              <w:spacing w:line="276" w:lineRule="auto"/>
              <w:outlineLvl w:val="1"/>
              <w:rPr>
                <w:sz w:val="28"/>
                <w:szCs w:val="28"/>
              </w:rPr>
            </w:pPr>
            <w:r>
              <w:rPr>
                <w:sz w:val="28"/>
                <w:szCs w:val="28"/>
              </w:rPr>
              <w:t>2020-2022 годы</w:t>
            </w:r>
          </w:p>
        </w:tc>
      </w:tr>
      <w:tr w:rsidR="00F92B7F" w:rsidRPr="007A4FAE" w:rsidTr="000C5E8F">
        <w:tc>
          <w:tcPr>
            <w:tcW w:w="4820" w:type="dxa"/>
            <w:shd w:val="clear" w:color="auto" w:fill="auto"/>
            <w:vAlign w:val="center"/>
          </w:tcPr>
          <w:p w:rsidR="00F92B7F" w:rsidRPr="0068778F" w:rsidRDefault="00F92B7F" w:rsidP="001E7587">
            <w:pPr>
              <w:autoSpaceDE w:val="0"/>
              <w:autoSpaceDN w:val="0"/>
              <w:adjustRightInd w:val="0"/>
              <w:spacing w:line="360" w:lineRule="auto"/>
              <w:outlineLvl w:val="1"/>
              <w:rPr>
                <w:sz w:val="28"/>
                <w:szCs w:val="28"/>
                <w:highlight w:val="yellow"/>
              </w:rPr>
            </w:pPr>
            <w:r w:rsidRPr="009C70F7">
              <w:rPr>
                <w:sz w:val="28"/>
                <w:szCs w:val="28"/>
              </w:rPr>
              <w:t>Объемы бюджетных ассигнований на реализацию муниципальной</w:t>
            </w:r>
            <w:r w:rsidRPr="009C70F7">
              <w:rPr>
                <w:sz w:val="28"/>
                <w:szCs w:val="28"/>
              </w:rPr>
              <w:br/>
              <w:t>программы</w:t>
            </w:r>
          </w:p>
        </w:tc>
        <w:tc>
          <w:tcPr>
            <w:tcW w:w="5528" w:type="dxa"/>
            <w:shd w:val="clear" w:color="auto" w:fill="auto"/>
            <w:vAlign w:val="center"/>
          </w:tcPr>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Общий объем средств, предусмотренных на реализацию муниципальной</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программы</w:t>
            </w:r>
            <w:r>
              <w:rPr>
                <w:sz w:val="28"/>
                <w:szCs w:val="28"/>
              </w:rPr>
              <w:t xml:space="preserve"> по годам</w:t>
            </w:r>
            <w:r w:rsidRPr="00A14D59">
              <w:rPr>
                <w:sz w:val="28"/>
                <w:szCs w:val="28"/>
              </w:rPr>
              <w:t>:</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20</w:t>
            </w:r>
            <w:r>
              <w:rPr>
                <w:sz w:val="28"/>
                <w:szCs w:val="28"/>
              </w:rPr>
              <w:t>20</w:t>
            </w:r>
            <w:r w:rsidRPr="00A14D59">
              <w:rPr>
                <w:sz w:val="28"/>
                <w:szCs w:val="28"/>
              </w:rPr>
              <w:t xml:space="preserve"> год –  </w:t>
            </w:r>
            <w:r w:rsidR="00FC40D1">
              <w:rPr>
                <w:sz w:val="28"/>
                <w:szCs w:val="28"/>
              </w:rPr>
              <w:t>2934421,05</w:t>
            </w:r>
            <w:r w:rsidRPr="00A14D59">
              <w:rPr>
                <w:sz w:val="28"/>
                <w:szCs w:val="28"/>
              </w:rPr>
              <w:t xml:space="preserve"> рублей;</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20</w:t>
            </w:r>
            <w:r>
              <w:rPr>
                <w:sz w:val="28"/>
                <w:szCs w:val="28"/>
              </w:rPr>
              <w:t>21</w:t>
            </w:r>
            <w:r w:rsidRPr="00A14D59">
              <w:rPr>
                <w:sz w:val="28"/>
                <w:szCs w:val="28"/>
              </w:rPr>
              <w:t xml:space="preserve"> год –  </w:t>
            </w:r>
            <w:r w:rsidR="00FC40D1">
              <w:rPr>
                <w:sz w:val="28"/>
                <w:szCs w:val="28"/>
              </w:rPr>
              <w:t>1637000</w:t>
            </w:r>
            <w:r w:rsidRPr="00A14D59">
              <w:rPr>
                <w:sz w:val="28"/>
                <w:szCs w:val="28"/>
              </w:rPr>
              <w:t xml:space="preserve"> рубл</w:t>
            </w:r>
            <w:r>
              <w:rPr>
                <w:sz w:val="28"/>
                <w:szCs w:val="28"/>
              </w:rPr>
              <w:t>ей</w:t>
            </w:r>
            <w:r w:rsidRPr="00A14D59">
              <w:rPr>
                <w:sz w:val="28"/>
                <w:szCs w:val="28"/>
              </w:rPr>
              <w:t>;</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202</w:t>
            </w:r>
            <w:r>
              <w:rPr>
                <w:sz w:val="28"/>
                <w:szCs w:val="28"/>
              </w:rPr>
              <w:t>2</w:t>
            </w:r>
            <w:r w:rsidRPr="00A14D59">
              <w:rPr>
                <w:sz w:val="28"/>
                <w:szCs w:val="28"/>
              </w:rPr>
              <w:t xml:space="preserve"> год –  </w:t>
            </w:r>
            <w:r w:rsidR="00FC40D1">
              <w:rPr>
                <w:sz w:val="28"/>
                <w:szCs w:val="28"/>
              </w:rPr>
              <w:t>225</w:t>
            </w:r>
            <w:r w:rsidR="00515C0A">
              <w:rPr>
                <w:sz w:val="28"/>
                <w:szCs w:val="28"/>
              </w:rPr>
              <w:t>2</w:t>
            </w:r>
            <w:r w:rsidR="00FC40D1">
              <w:rPr>
                <w:sz w:val="28"/>
                <w:szCs w:val="28"/>
              </w:rPr>
              <w:t>315,80</w:t>
            </w:r>
            <w:r w:rsidRPr="00A14D59">
              <w:rPr>
                <w:sz w:val="28"/>
                <w:szCs w:val="28"/>
              </w:rPr>
              <w:t xml:space="preserve"> рублей,</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 xml:space="preserve">из них за счет средств </w:t>
            </w:r>
            <w:r w:rsidR="00FC40D1">
              <w:rPr>
                <w:sz w:val="28"/>
                <w:szCs w:val="28"/>
              </w:rPr>
              <w:t xml:space="preserve"> областного</w:t>
            </w:r>
            <w:r w:rsidRPr="00A14D59">
              <w:rPr>
                <w:sz w:val="28"/>
                <w:szCs w:val="28"/>
              </w:rPr>
              <w:t xml:space="preserve"> бюджета</w:t>
            </w:r>
          </w:p>
          <w:p w:rsidR="00F92B7F" w:rsidRPr="00A14D59" w:rsidRDefault="00F92B7F" w:rsidP="00A14D59">
            <w:pPr>
              <w:autoSpaceDE w:val="0"/>
              <w:autoSpaceDN w:val="0"/>
              <w:adjustRightInd w:val="0"/>
              <w:spacing w:line="276" w:lineRule="auto"/>
              <w:outlineLvl w:val="1"/>
              <w:rPr>
                <w:sz w:val="28"/>
                <w:szCs w:val="28"/>
              </w:rPr>
            </w:pPr>
            <w:r w:rsidRPr="00A14D59">
              <w:rPr>
                <w:sz w:val="28"/>
                <w:szCs w:val="28"/>
              </w:rPr>
              <w:t>20</w:t>
            </w:r>
            <w:r>
              <w:rPr>
                <w:sz w:val="28"/>
                <w:szCs w:val="28"/>
              </w:rPr>
              <w:t>20</w:t>
            </w:r>
            <w:r w:rsidRPr="00A14D59">
              <w:rPr>
                <w:sz w:val="28"/>
                <w:szCs w:val="28"/>
              </w:rPr>
              <w:t xml:space="preserve"> год – </w:t>
            </w:r>
            <w:r>
              <w:rPr>
                <w:sz w:val="28"/>
                <w:szCs w:val="28"/>
              </w:rPr>
              <w:t xml:space="preserve"> </w:t>
            </w:r>
            <w:r w:rsidR="00FC40D1">
              <w:rPr>
                <w:sz w:val="28"/>
                <w:szCs w:val="28"/>
              </w:rPr>
              <w:t>1300000</w:t>
            </w:r>
            <w:r w:rsidRPr="00A14D59">
              <w:rPr>
                <w:sz w:val="28"/>
                <w:szCs w:val="28"/>
              </w:rPr>
              <w:t xml:space="preserve">  рублей;</w:t>
            </w:r>
          </w:p>
          <w:p w:rsidR="00F92B7F" w:rsidRPr="00A14D59" w:rsidRDefault="00F92B7F" w:rsidP="00542AF5">
            <w:pPr>
              <w:autoSpaceDE w:val="0"/>
              <w:autoSpaceDN w:val="0"/>
              <w:adjustRightInd w:val="0"/>
              <w:spacing w:line="276" w:lineRule="auto"/>
              <w:outlineLvl w:val="1"/>
              <w:rPr>
                <w:sz w:val="28"/>
                <w:szCs w:val="28"/>
              </w:rPr>
            </w:pPr>
            <w:r w:rsidRPr="00A14D59">
              <w:rPr>
                <w:sz w:val="28"/>
                <w:szCs w:val="28"/>
              </w:rPr>
              <w:t>20</w:t>
            </w:r>
            <w:r>
              <w:rPr>
                <w:sz w:val="28"/>
                <w:szCs w:val="28"/>
              </w:rPr>
              <w:t>21</w:t>
            </w:r>
            <w:r w:rsidRPr="00A14D59">
              <w:rPr>
                <w:sz w:val="28"/>
                <w:szCs w:val="28"/>
              </w:rPr>
              <w:t xml:space="preserve"> год –  </w:t>
            </w:r>
            <w:r w:rsidR="00FC40D1">
              <w:rPr>
                <w:sz w:val="28"/>
                <w:szCs w:val="28"/>
              </w:rPr>
              <w:t>0</w:t>
            </w:r>
            <w:r w:rsidRPr="00A14D59">
              <w:rPr>
                <w:sz w:val="28"/>
                <w:szCs w:val="28"/>
              </w:rPr>
              <w:t xml:space="preserve"> рубл</w:t>
            </w:r>
            <w:r>
              <w:rPr>
                <w:sz w:val="28"/>
                <w:szCs w:val="28"/>
              </w:rPr>
              <w:t>ей</w:t>
            </w:r>
            <w:r w:rsidRPr="00A14D59">
              <w:rPr>
                <w:sz w:val="28"/>
                <w:szCs w:val="28"/>
              </w:rPr>
              <w:t>;</w:t>
            </w:r>
          </w:p>
          <w:p w:rsidR="00F92B7F" w:rsidRPr="007A4FAE" w:rsidRDefault="00F92B7F" w:rsidP="00FC40D1">
            <w:pPr>
              <w:autoSpaceDE w:val="0"/>
              <w:autoSpaceDN w:val="0"/>
              <w:adjustRightInd w:val="0"/>
              <w:spacing w:line="276" w:lineRule="auto"/>
              <w:outlineLvl w:val="1"/>
              <w:rPr>
                <w:sz w:val="28"/>
                <w:szCs w:val="28"/>
              </w:rPr>
            </w:pPr>
            <w:r w:rsidRPr="00A14D59">
              <w:rPr>
                <w:sz w:val="28"/>
                <w:szCs w:val="28"/>
              </w:rPr>
              <w:t>202</w:t>
            </w:r>
            <w:r>
              <w:rPr>
                <w:sz w:val="28"/>
                <w:szCs w:val="28"/>
              </w:rPr>
              <w:t>2</w:t>
            </w:r>
            <w:r w:rsidRPr="00A14D59">
              <w:rPr>
                <w:sz w:val="28"/>
                <w:szCs w:val="28"/>
              </w:rPr>
              <w:t xml:space="preserve"> год –  </w:t>
            </w:r>
            <w:r w:rsidR="00FC40D1">
              <w:rPr>
                <w:sz w:val="28"/>
                <w:szCs w:val="28"/>
              </w:rPr>
              <w:t>500000</w:t>
            </w:r>
            <w:r>
              <w:rPr>
                <w:sz w:val="28"/>
                <w:szCs w:val="28"/>
              </w:rPr>
              <w:t xml:space="preserve"> </w:t>
            </w:r>
            <w:r w:rsidRPr="00A14D59">
              <w:rPr>
                <w:sz w:val="28"/>
                <w:szCs w:val="28"/>
              </w:rPr>
              <w:t xml:space="preserve"> рублей</w:t>
            </w:r>
          </w:p>
        </w:tc>
      </w:tr>
      <w:tr w:rsidR="00F92B7F" w:rsidRPr="007A4FAE" w:rsidTr="000C5E8F">
        <w:tc>
          <w:tcPr>
            <w:tcW w:w="4820" w:type="dxa"/>
            <w:shd w:val="clear" w:color="auto" w:fill="auto"/>
            <w:vAlign w:val="center"/>
          </w:tcPr>
          <w:p w:rsidR="00F92B7F" w:rsidRPr="009C70F7" w:rsidRDefault="00F92B7F" w:rsidP="00FC40D1">
            <w:pPr>
              <w:autoSpaceDE w:val="0"/>
              <w:autoSpaceDN w:val="0"/>
              <w:adjustRightInd w:val="0"/>
              <w:spacing w:line="228" w:lineRule="auto"/>
              <w:outlineLvl w:val="1"/>
              <w:rPr>
                <w:sz w:val="28"/>
                <w:szCs w:val="28"/>
              </w:rPr>
            </w:pPr>
            <w:r>
              <w:rPr>
                <w:sz w:val="28"/>
                <w:szCs w:val="28"/>
              </w:rPr>
              <w:t>Объем бюджетных ассигнований на реализацию проектов( программ) реализуемых в рамках муниципальной программы</w:t>
            </w:r>
          </w:p>
        </w:tc>
        <w:tc>
          <w:tcPr>
            <w:tcW w:w="5528" w:type="dxa"/>
            <w:shd w:val="clear" w:color="auto" w:fill="auto"/>
            <w:vAlign w:val="center"/>
          </w:tcPr>
          <w:p w:rsidR="00F92B7F" w:rsidRPr="006B5F62" w:rsidRDefault="00F92B7F" w:rsidP="00FC40D1">
            <w:pPr>
              <w:autoSpaceDE w:val="0"/>
              <w:autoSpaceDN w:val="0"/>
              <w:adjustRightInd w:val="0"/>
              <w:outlineLvl w:val="1"/>
              <w:rPr>
                <w:sz w:val="28"/>
                <w:szCs w:val="28"/>
              </w:rPr>
            </w:pPr>
            <w:r w:rsidRPr="00173B8C">
              <w:rPr>
                <w:sz w:val="28"/>
                <w:szCs w:val="28"/>
              </w:rPr>
              <w:t>в рамках муниципальной программы не осуществляется реализация проектов(программ)</w:t>
            </w:r>
          </w:p>
        </w:tc>
      </w:tr>
      <w:tr w:rsidR="00F92B7F" w:rsidRPr="007A4FAE" w:rsidTr="000C5E8F">
        <w:trPr>
          <w:trHeight w:val="2683"/>
        </w:trPr>
        <w:tc>
          <w:tcPr>
            <w:tcW w:w="4820" w:type="dxa"/>
            <w:shd w:val="clear" w:color="auto" w:fill="auto"/>
            <w:vAlign w:val="center"/>
          </w:tcPr>
          <w:p w:rsidR="00F92B7F" w:rsidRPr="007A4FAE" w:rsidRDefault="00F92B7F" w:rsidP="001E7587">
            <w:pPr>
              <w:autoSpaceDE w:val="0"/>
              <w:autoSpaceDN w:val="0"/>
              <w:adjustRightInd w:val="0"/>
              <w:spacing w:line="360" w:lineRule="auto"/>
              <w:outlineLvl w:val="1"/>
              <w:rPr>
                <w:sz w:val="28"/>
                <w:szCs w:val="28"/>
              </w:rPr>
            </w:pPr>
            <w:r w:rsidRPr="007A4FAE">
              <w:rPr>
                <w:sz w:val="28"/>
                <w:szCs w:val="28"/>
              </w:rPr>
              <w:t>Ожидаемые результаты реализации</w:t>
            </w:r>
          </w:p>
          <w:p w:rsidR="00F92B7F" w:rsidRPr="007A4FAE" w:rsidRDefault="00F92B7F" w:rsidP="001E7587">
            <w:pPr>
              <w:autoSpaceDE w:val="0"/>
              <w:autoSpaceDN w:val="0"/>
              <w:adjustRightInd w:val="0"/>
              <w:spacing w:line="360" w:lineRule="auto"/>
              <w:jc w:val="both"/>
              <w:outlineLvl w:val="1"/>
              <w:rPr>
                <w:sz w:val="28"/>
                <w:szCs w:val="28"/>
              </w:rPr>
            </w:pPr>
            <w:r>
              <w:rPr>
                <w:sz w:val="28"/>
                <w:szCs w:val="28"/>
              </w:rPr>
              <w:t xml:space="preserve">муниципальной </w:t>
            </w:r>
            <w:r w:rsidRPr="007A4FAE">
              <w:rPr>
                <w:sz w:val="28"/>
                <w:szCs w:val="28"/>
              </w:rPr>
              <w:t>программы</w:t>
            </w:r>
          </w:p>
        </w:tc>
        <w:tc>
          <w:tcPr>
            <w:tcW w:w="5528" w:type="dxa"/>
            <w:shd w:val="clear" w:color="auto" w:fill="auto"/>
            <w:vAlign w:val="center"/>
          </w:tcPr>
          <w:p w:rsidR="00F92B7F" w:rsidRPr="006811BA" w:rsidRDefault="00F92B7F" w:rsidP="001E7587">
            <w:pPr>
              <w:widowControl w:val="0"/>
              <w:spacing w:line="276" w:lineRule="auto"/>
              <w:rPr>
                <w:sz w:val="28"/>
                <w:szCs w:val="28"/>
              </w:rPr>
            </w:pPr>
            <w:r>
              <w:rPr>
                <w:sz w:val="28"/>
                <w:szCs w:val="28"/>
              </w:rPr>
              <w:t>Показатели результативности и эффективности муниципальной программы, а также конечные результаты реализации муниципальной программы приведены в таблице 1</w:t>
            </w:r>
          </w:p>
        </w:tc>
      </w:tr>
    </w:tbl>
    <w:p w:rsidR="00DB66FA" w:rsidRDefault="00DB66FA" w:rsidP="005E316C">
      <w:pPr>
        <w:spacing w:line="360" w:lineRule="auto"/>
        <w:jc w:val="center"/>
        <w:rPr>
          <w:sz w:val="28"/>
          <w:szCs w:val="28"/>
        </w:rPr>
      </w:pPr>
    </w:p>
    <w:p w:rsidR="00520112" w:rsidRDefault="00DB66FA" w:rsidP="005E316C">
      <w:pPr>
        <w:spacing w:line="360" w:lineRule="auto"/>
      </w:pPr>
      <w:r>
        <w:br w:type="page"/>
      </w:r>
    </w:p>
    <w:p w:rsidR="0028235F" w:rsidRDefault="0028235F" w:rsidP="005E316C">
      <w:pPr>
        <w:keepNext/>
        <w:numPr>
          <w:ilvl w:val="0"/>
          <w:numId w:val="21"/>
        </w:numPr>
        <w:spacing w:before="240" w:after="240" w:line="360" w:lineRule="auto"/>
        <w:jc w:val="center"/>
        <w:rPr>
          <w:sz w:val="28"/>
          <w:szCs w:val="28"/>
        </w:rPr>
        <w:sectPr w:rsidR="0028235F" w:rsidSect="00251937">
          <w:pgSz w:w="11907" w:h="16840" w:code="9"/>
          <w:pgMar w:top="1134" w:right="851" w:bottom="992" w:left="567" w:header="720" w:footer="720" w:gutter="0"/>
          <w:cols w:space="720"/>
          <w:titlePg/>
        </w:sectPr>
      </w:pPr>
    </w:p>
    <w:p w:rsidR="00CD307E" w:rsidRPr="00453A5B" w:rsidRDefault="0080425A" w:rsidP="005E316C">
      <w:pPr>
        <w:keepNext/>
        <w:numPr>
          <w:ilvl w:val="0"/>
          <w:numId w:val="21"/>
        </w:numPr>
        <w:spacing w:before="240" w:after="240" w:line="360" w:lineRule="auto"/>
        <w:jc w:val="center"/>
        <w:rPr>
          <w:rFonts w:ascii="Calibri" w:eastAsia="Calibri" w:hAnsi="Calibri" w:cs="Calibri"/>
          <w:sz w:val="22"/>
          <w:szCs w:val="22"/>
          <w:lang w:eastAsia="en-US"/>
        </w:rPr>
      </w:pPr>
      <w:r w:rsidRPr="008B2886">
        <w:rPr>
          <w:sz w:val="28"/>
          <w:szCs w:val="28"/>
        </w:rPr>
        <w:lastRenderedPageBreak/>
        <w:t>Характеристика текущего состояния</w:t>
      </w:r>
      <w:r w:rsidR="00F80368" w:rsidRPr="008B2886">
        <w:rPr>
          <w:sz w:val="28"/>
          <w:szCs w:val="28"/>
        </w:rPr>
        <w:t xml:space="preserve"> </w:t>
      </w:r>
    </w:p>
    <w:p w:rsidR="00815D12" w:rsidRPr="00815D12" w:rsidRDefault="00F92B7F" w:rsidP="00815D12">
      <w:pPr>
        <w:spacing w:line="276" w:lineRule="auto"/>
        <w:jc w:val="both"/>
        <w:rPr>
          <w:sz w:val="28"/>
          <w:szCs w:val="28"/>
        </w:rPr>
      </w:pPr>
      <w:bookmarkStart w:id="1" w:name="Par180"/>
      <w:bookmarkEnd w:id="1"/>
      <w:r>
        <w:rPr>
          <w:sz w:val="28"/>
          <w:szCs w:val="28"/>
        </w:rPr>
        <w:t xml:space="preserve">            </w:t>
      </w:r>
      <w:r w:rsidR="00815D12" w:rsidRPr="00815D12">
        <w:rPr>
          <w:sz w:val="28"/>
          <w:szCs w:val="28"/>
        </w:rPr>
        <w:t>Жилищно-коммунальное хозяйство является важнейшей сферой социально-экономической структуры общества и в то же время одним из самых больших секторов экономики. В последние годы предприняты меры по реформированию отрасли, предусматривающие модернизацию всего жилищно-коммунального хозяйства страны. Однако, ситуация в отрасли  по-прежнему остается сложной.</w:t>
      </w:r>
    </w:p>
    <w:p w:rsidR="00815D12" w:rsidRPr="00815D12" w:rsidRDefault="00815D12" w:rsidP="00815D12">
      <w:pPr>
        <w:spacing w:line="276" w:lineRule="auto"/>
        <w:jc w:val="both"/>
        <w:rPr>
          <w:sz w:val="28"/>
          <w:szCs w:val="28"/>
        </w:rPr>
      </w:pPr>
      <w:r w:rsidRPr="00815D12">
        <w:rPr>
          <w:sz w:val="28"/>
          <w:szCs w:val="28"/>
        </w:rPr>
        <w:t xml:space="preserve">           Основные проблемы, сдерживающие развитие отрасли:</w:t>
      </w:r>
    </w:p>
    <w:p w:rsidR="00815D12" w:rsidRPr="00815D12" w:rsidRDefault="00815D12" w:rsidP="00815D12">
      <w:pPr>
        <w:spacing w:line="276" w:lineRule="auto"/>
        <w:jc w:val="both"/>
        <w:rPr>
          <w:sz w:val="28"/>
          <w:szCs w:val="28"/>
        </w:rPr>
      </w:pPr>
      <w:r w:rsidRPr="00815D12">
        <w:rPr>
          <w:sz w:val="28"/>
          <w:szCs w:val="28"/>
        </w:rPr>
        <w:t>- низкая инвестиционная привлекательность;</w:t>
      </w:r>
    </w:p>
    <w:p w:rsidR="00815D12" w:rsidRPr="00815D12" w:rsidRDefault="00815D12" w:rsidP="00815D12">
      <w:pPr>
        <w:spacing w:line="276" w:lineRule="auto"/>
        <w:jc w:val="both"/>
        <w:rPr>
          <w:sz w:val="28"/>
          <w:szCs w:val="28"/>
        </w:rPr>
      </w:pPr>
      <w:r w:rsidRPr="00815D12">
        <w:rPr>
          <w:sz w:val="28"/>
          <w:szCs w:val="28"/>
        </w:rPr>
        <w:t xml:space="preserve">- наличие большой задолженности, необязательность  всех участников процесса по отношению друг к другу в оплате услуг; </w:t>
      </w:r>
    </w:p>
    <w:p w:rsidR="00815D12" w:rsidRPr="00815D12" w:rsidRDefault="00815D12" w:rsidP="00815D12">
      <w:pPr>
        <w:spacing w:line="276" w:lineRule="auto"/>
        <w:jc w:val="both"/>
        <w:rPr>
          <w:sz w:val="28"/>
          <w:szCs w:val="28"/>
        </w:rPr>
      </w:pPr>
      <w:r w:rsidRPr="00815D12">
        <w:rPr>
          <w:sz w:val="28"/>
          <w:szCs w:val="28"/>
        </w:rPr>
        <w:t xml:space="preserve">- высокий процент изношенности коммунальной инфраструктуры и в целом основных фондов; </w:t>
      </w:r>
    </w:p>
    <w:p w:rsidR="00815D12" w:rsidRPr="00815D12" w:rsidRDefault="00815D12" w:rsidP="00815D12">
      <w:pPr>
        <w:spacing w:line="276" w:lineRule="auto"/>
        <w:jc w:val="both"/>
        <w:rPr>
          <w:sz w:val="28"/>
          <w:szCs w:val="28"/>
        </w:rPr>
      </w:pPr>
      <w:r w:rsidRPr="00815D12">
        <w:rPr>
          <w:sz w:val="28"/>
          <w:szCs w:val="28"/>
        </w:rPr>
        <w:t>-  высокие риски для инвесторов.</w:t>
      </w:r>
    </w:p>
    <w:p w:rsidR="002A0D9F" w:rsidRPr="002A0D9F" w:rsidRDefault="00815D12" w:rsidP="00815D12">
      <w:pPr>
        <w:spacing w:line="276" w:lineRule="auto"/>
        <w:jc w:val="both"/>
        <w:rPr>
          <w:sz w:val="28"/>
          <w:szCs w:val="28"/>
        </w:rPr>
      </w:pPr>
      <w:r>
        <w:rPr>
          <w:sz w:val="28"/>
          <w:szCs w:val="28"/>
        </w:rPr>
        <w:t xml:space="preserve">           </w:t>
      </w:r>
      <w:r w:rsidRPr="00815D12">
        <w:rPr>
          <w:sz w:val="28"/>
          <w:szCs w:val="28"/>
        </w:rPr>
        <w:t xml:space="preserve">Важнейшим направлением реформирования ЖКХ  является развитие системы управления имущественным комплексом коммунальной сферы, в том числе, с использованием механизмов государственно-частного партнерства. </w:t>
      </w:r>
      <w:r w:rsidR="00F92B7F">
        <w:rPr>
          <w:sz w:val="28"/>
          <w:szCs w:val="28"/>
        </w:rPr>
        <w:t xml:space="preserve"> </w:t>
      </w:r>
      <w:r w:rsidR="002A0D9F" w:rsidRPr="002A0D9F">
        <w:rPr>
          <w:sz w:val="28"/>
          <w:szCs w:val="28"/>
        </w:rPr>
        <w:t>Реформирование жилищно-коммунального хозяйства уже прошло несколько важных этапов, в ходе которых были в целом выполнены задачи реформы системы платы за коммунальные услуги, финансового оздоровления организаций жилищно-коммунального хозяйства. Тем не менее, конечные цели реформы</w:t>
      </w:r>
      <w:r w:rsidR="00FB20DD">
        <w:rPr>
          <w:sz w:val="28"/>
          <w:szCs w:val="28"/>
        </w:rPr>
        <w:t xml:space="preserve"> </w:t>
      </w:r>
      <w:r w:rsidR="002A0D9F" w:rsidRPr="002A0D9F">
        <w:rPr>
          <w:sz w:val="28"/>
          <w:szCs w:val="28"/>
        </w:rPr>
        <w:t>- обеспечение нормативного качества коммунальных услуг и нормативной надежности систем коммунальной инфраструктуры, повышение ее энергоэффективности, оптимизация затрат на производство и транспортировку коммунальных ресурсов – на сегодняшний день не достигнуты.</w:t>
      </w:r>
      <w:r w:rsidR="002A0D9F">
        <w:rPr>
          <w:sz w:val="28"/>
          <w:szCs w:val="28"/>
        </w:rPr>
        <w:t xml:space="preserve"> </w:t>
      </w:r>
      <w:r w:rsidR="002A0D9F" w:rsidRPr="002A0D9F">
        <w:rPr>
          <w:sz w:val="28"/>
          <w:szCs w:val="28"/>
        </w:rPr>
        <w:t>Устаревшая система коммунальной инфраструктуры на территории Злынковского муниципального района не позволяет обеспечивать выполнение требований к качеству коммунальных услуг, поставляемых потребителям. Следствием высокой степени износа оборудования являются сверхнормативные потери в сетях, повышенная аварийность. Причинами  износа оборудования являются сверхнормативные сроки его эксплуатации без проведения регламентных работ, что обусловлено недостаточным финансированием.</w:t>
      </w:r>
    </w:p>
    <w:p w:rsidR="002A0D9F" w:rsidRDefault="002A0D9F" w:rsidP="006A179A">
      <w:pPr>
        <w:shd w:val="clear" w:color="auto" w:fill="FFFFFF"/>
        <w:spacing w:line="276" w:lineRule="auto"/>
        <w:ind w:firstLine="720"/>
        <w:jc w:val="both"/>
        <w:rPr>
          <w:sz w:val="28"/>
          <w:szCs w:val="28"/>
        </w:rPr>
      </w:pPr>
      <w:r w:rsidRPr="002A0D9F">
        <w:rPr>
          <w:sz w:val="28"/>
          <w:szCs w:val="28"/>
        </w:rPr>
        <w:t>Основной задачей предприятия коммунального комплекса является обеспечение необходимой устойчивости функционирования систем коммунальной инфраструктуры, модернизация оборудования и замена ветхих коммунальных сетей. Протяженность водопроводных сетей на территории городских поселений Злынковского района составляет 57,3 км, из них ветхих 45,3 км. Протяженность канализационных сетей составляет 9,8 км., из них ветхих 7,3 км.. Износ водопроводно-канализационых сетей  составляет около 70%</w:t>
      </w:r>
      <w:r>
        <w:rPr>
          <w:sz w:val="28"/>
          <w:szCs w:val="28"/>
        </w:rPr>
        <w:t xml:space="preserve">. </w:t>
      </w:r>
      <w:r w:rsidRPr="002A0D9F">
        <w:rPr>
          <w:sz w:val="28"/>
          <w:szCs w:val="28"/>
        </w:rPr>
        <w:t>Планово-предупредительные ремонты сетей и оборудования систем коммунального хозяйства, регламентные работы, финансово не обеспечены и в значительной степени уступают место аварийно-</w:t>
      </w:r>
      <w:r w:rsidRPr="002A0D9F">
        <w:rPr>
          <w:sz w:val="28"/>
          <w:szCs w:val="28"/>
        </w:rPr>
        <w:lastRenderedPageBreak/>
        <w:t xml:space="preserve">восстановительным работам. Это ведет к еще более ускоренному старению и снижению надежности работы коммунальной инфраструктуры. </w:t>
      </w:r>
    </w:p>
    <w:p w:rsidR="00FD6585" w:rsidRPr="00FD6585" w:rsidRDefault="00FD6585" w:rsidP="00FD6585">
      <w:pPr>
        <w:shd w:val="clear" w:color="auto" w:fill="FFFFFF"/>
        <w:spacing w:line="276" w:lineRule="auto"/>
        <w:ind w:firstLine="720"/>
        <w:jc w:val="both"/>
        <w:rPr>
          <w:sz w:val="28"/>
          <w:szCs w:val="28"/>
        </w:rPr>
      </w:pPr>
      <w:r w:rsidRPr="00FD6585">
        <w:rPr>
          <w:sz w:val="28"/>
          <w:szCs w:val="28"/>
        </w:rPr>
        <w:t>Самой острой и нерешенной до настоящего времени, остается в отдельных населенных пунктах района проблема повышенного содержания в подземных водах железа. Как показывает практика, избыток железа в воде может оказывать токсическое влияние на печень, селезенку, головной мозг, усиливать воспалительные процессы в организме человека.</w:t>
      </w:r>
    </w:p>
    <w:p w:rsidR="00FD6585" w:rsidRPr="002A0D9F" w:rsidRDefault="00FD6585" w:rsidP="00FD6585">
      <w:pPr>
        <w:shd w:val="clear" w:color="auto" w:fill="FFFFFF"/>
        <w:spacing w:line="276" w:lineRule="auto"/>
        <w:ind w:firstLine="720"/>
        <w:jc w:val="both"/>
        <w:rPr>
          <w:sz w:val="28"/>
          <w:szCs w:val="28"/>
        </w:rPr>
      </w:pPr>
      <w:r w:rsidRPr="00FD6585">
        <w:rPr>
          <w:sz w:val="28"/>
          <w:szCs w:val="28"/>
        </w:rPr>
        <w:t>Высокое содержание железа во многих опробованных эксплуатационных скважинах свидетельствует о недостаточно хорошем техническом состоянии этих скважин</w:t>
      </w:r>
      <w:r>
        <w:rPr>
          <w:sz w:val="28"/>
          <w:szCs w:val="28"/>
        </w:rPr>
        <w:t>.</w:t>
      </w:r>
    </w:p>
    <w:p w:rsidR="002A0D9F" w:rsidRPr="002A0D9F" w:rsidRDefault="002A0D9F" w:rsidP="006A179A">
      <w:pPr>
        <w:shd w:val="clear" w:color="auto" w:fill="FFFFFF"/>
        <w:spacing w:line="276" w:lineRule="auto"/>
        <w:ind w:firstLine="720"/>
        <w:jc w:val="both"/>
        <w:rPr>
          <w:sz w:val="28"/>
          <w:szCs w:val="28"/>
        </w:rPr>
      </w:pPr>
      <w:r w:rsidRPr="002A0D9F">
        <w:rPr>
          <w:sz w:val="28"/>
          <w:szCs w:val="28"/>
        </w:rPr>
        <w:t>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 Как следствие, у этих организаций нет возможности осуществить проекты модернизации объектов коммунальной инфраструктуры без значительного повышения тарифов. Модернизация объектов коммунальной инфраструктуры позволит:</w:t>
      </w:r>
    </w:p>
    <w:p w:rsidR="002A0D9F" w:rsidRPr="002A0D9F" w:rsidRDefault="002A0D9F" w:rsidP="0028235F">
      <w:pPr>
        <w:shd w:val="clear" w:color="auto" w:fill="FFFFFF"/>
        <w:spacing w:line="276" w:lineRule="auto"/>
        <w:ind w:right="58"/>
        <w:jc w:val="both"/>
        <w:rPr>
          <w:sz w:val="28"/>
          <w:szCs w:val="28"/>
        </w:rPr>
      </w:pPr>
      <w:r w:rsidRPr="002A0D9F">
        <w:rPr>
          <w:sz w:val="28"/>
          <w:szCs w:val="28"/>
        </w:rPr>
        <w:t>- обеспечить более комфортные условия проживания населения Злынковского района путем повышения качества предоставления коммунальных услуг;</w:t>
      </w:r>
    </w:p>
    <w:p w:rsidR="002A0D9F" w:rsidRPr="002A0D9F" w:rsidRDefault="002A0D9F" w:rsidP="0028235F">
      <w:pPr>
        <w:shd w:val="clear" w:color="auto" w:fill="FFFFFF"/>
        <w:spacing w:line="276" w:lineRule="auto"/>
        <w:ind w:right="53"/>
        <w:jc w:val="both"/>
        <w:rPr>
          <w:sz w:val="28"/>
          <w:szCs w:val="28"/>
        </w:rPr>
      </w:pPr>
      <w:r w:rsidRPr="002A0D9F">
        <w:rPr>
          <w:sz w:val="28"/>
          <w:szCs w:val="28"/>
        </w:rPr>
        <w:t>- снизить потребление энергетических ресурсов в результате снижения потерь в процессе производства и доставки энергоресурсов потребителям;</w:t>
      </w:r>
    </w:p>
    <w:p w:rsidR="002A0D9F" w:rsidRPr="002A0D9F" w:rsidRDefault="002A0D9F" w:rsidP="0028235F">
      <w:pPr>
        <w:shd w:val="clear" w:color="auto" w:fill="FFFFFF"/>
        <w:spacing w:line="276" w:lineRule="auto"/>
        <w:jc w:val="both"/>
        <w:rPr>
          <w:sz w:val="28"/>
          <w:szCs w:val="28"/>
        </w:rPr>
      </w:pPr>
      <w:r w:rsidRPr="002A0D9F">
        <w:rPr>
          <w:sz w:val="28"/>
          <w:szCs w:val="28"/>
        </w:rPr>
        <w:t>- обеспечить более рациональное использование используемых  ресурсов;</w:t>
      </w:r>
    </w:p>
    <w:p w:rsidR="002A0D9F" w:rsidRDefault="002A0D9F" w:rsidP="0028235F">
      <w:pPr>
        <w:shd w:val="clear" w:color="auto" w:fill="FFFFFF"/>
        <w:spacing w:line="276" w:lineRule="auto"/>
        <w:ind w:right="53"/>
        <w:jc w:val="both"/>
        <w:rPr>
          <w:sz w:val="28"/>
          <w:szCs w:val="28"/>
        </w:rPr>
      </w:pPr>
      <w:r w:rsidRPr="002A0D9F">
        <w:rPr>
          <w:sz w:val="28"/>
          <w:szCs w:val="28"/>
        </w:rPr>
        <w:t>- улучшить экологическое состояние территорий Злынковского района.</w:t>
      </w:r>
    </w:p>
    <w:p w:rsidR="00FD6585" w:rsidRPr="00FD6585" w:rsidRDefault="00FD6585" w:rsidP="0028235F">
      <w:pPr>
        <w:shd w:val="clear" w:color="auto" w:fill="FFFFFF"/>
        <w:spacing w:line="276" w:lineRule="auto"/>
        <w:ind w:right="53"/>
        <w:jc w:val="both"/>
        <w:rPr>
          <w:sz w:val="28"/>
          <w:szCs w:val="28"/>
        </w:rPr>
      </w:pPr>
      <w:r w:rsidRPr="00FD6585">
        <w:rPr>
          <w:sz w:val="28"/>
          <w:szCs w:val="28"/>
        </w:rPr>
        <w:t xml:space="preserve">Решение вышеперечисленных проблем необходимо  решать программно-целевым методом для перехода к устойчивому функционированию  и развитию сектора водоснабжения, водоотведения и очистки сточных вод и определяется тем,  что: </w:t>
      </w:r>
    </w:p>
    <w:p w:rsidR="00FD6585" w:rsidRPr="00FD6585" w:rsidRDefault="00FD6585" w:rsidP="0028235F">
      <w:pPr>
        <w:shd w:val="clear" w:color="auto" w:fill="FFFFFF"/>
        <w:spacing w:line="276" w:lineRule="auto"/>
        <w:ind w:right="53"/>
        <w:jc w:val="both"/>
        <w:rPr>
          <w:sz w:val="28"/>
          <w:szCs w:val="28"/>
        </w:rPr>
      </w:pPr>
      <w:r w:rsidRPr="00FD6585">
        <w:rPr>
          <w:sz w:val="28"/>
          <w:szCs w:val="28"/>
        </w:rPr>
        <w:t>задача по обеспечению населения чистой водой входит в число приоритетов долгосрочного социально-экономического развития региона,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w:t>
      </w:r>
    </w:p>
    <w:p w:rsidR="00FD6585" w:rsidRPr="00FD6585" w:rsidRDefault="00FD6585" w:rsidP="0028235F">
      <w:pPr>
        <w:shd w:val="clear" w:color="auto" w:fill="FFFFFF"/>
        <w:spacing w:line="276" w:lineRule="auto"/>
        <w:ind w:right="53"/>
        <w:jc w:val="both"/>
        <w:rPr>
          <w:sz w:val="28"/>
          <w:szCs w:val="28"/>
        </w:rPr>
      </w:pPr>
      <w:r w:rsidRPr="00FD6585">
        <w:rPr>
          <w:sz w:val="28"/>
          <w:szCs w:val="28"/>
        </w:rPr>
        <w:t>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w:t>
      </w:r>
    </w:p>
    <w:p w:rsidR="00FD6585" w:rsidRPr="00FD6585" w:rsidRDefault="00FD6585" w:rsidP="0028235F">
      <w:pPr>
        <w:shd w:val="clear" w:color="auto" w:fill="FFFFFF"/>
        <w:spacing w:line="276" w:lineRule="auto"/>
        <w:ind w:right="53"/>
        <w:jc w:val="both"/>
        <w:rPr>
          <w:sz w:val="28"/>
          <w:szCs w:val="28"/>
        </w:rPr>
      </w:pPr>
      <w:r w:rsidRPr="00FD6585">
        <w:rPr>
          <w:sz w:val="28"/>
          <w:szCs w:val="28"/>
        </w:rPr>
        <w:t>проблемы  обеспечения населения района чистой водой носят комплексный характер, а их решение окажет существенное положительное влияние на социальное благополучие жителей Злынковского района.</w:t>
      </w:r>
    </w:p>
    <w:p w:rsidR="00FD6585" w:rsidRPr="00FD6585" w:rsidRDefault="00FD6585" w:rsidP="0028235F">
      <w:pPr>
        <w:shd w:val="clear" w:color="auto" w:fill="FFFFFF"/>
        <w:spacing w:line="276" w:lineRule="auto"/>
        <w:ind w:right="53"/>
        <w:jc w:val="both"/>
        <w:rPr>
          <w:sz w:val="28"/>
          <w:szCs w:val="28"/>
        </w:rPr>
      </w:pPr>
      <w:r w:rsidRPr="00FD6585">
        <w:rPr>
          <w:sz w:val="28"/>
          <w:szCs w:val="28"/>
        </w:rPr>
        <w:tab/>
        <w:t xml:space="preserve">Достижение цели -обеспечение населения </w:t>
      </w:r>
      <w:r>
        <w:rPr>
          <w:sz w:val="28"/>
          <w:szCs w:val="28"/>
        </w:rPr>
        <w:t>Злынковского района</w:t>
      </w:r>
      <w:r w:rsidRPr="00FD6585">
        <w:rPr>
          <w:sz w:val="28"/>
          <w:szCs w:val="28"/>
        </w:rPr>
        <w:t xml:space="preserve"> питьевой водой – возможно лишь решением следующей задачи:</w:t>
      </w:r>
    </w:p>
    <w:p w:rsidR="00FD6585" w:rsidRPr="00FD6585" w:rsidRDefault="00FD6585" w:rsidP="0028235F">
      <w:pPr>
        <w:shd w:val="clear" w:color="auto" w:fill="FFFFFF"/>
        <w:spacing w:line="276" w:lineRule="auto"/>
        <w:ind w:right="53"/>
        <w:jc w:val="both"/>
        <w:rPr>
          <w:sz w:val="28"/>
          <w:szCs w:val="28"/>
        </w:rPr>
      </w:pPr>
      <w:r w:rsidRPr="00FD6585">
        <w:rPr>
          <w:sz w:val="28"/>
          <w:szCs w:val="28"/>
        </w:rPr>
        <w:lastRenderedPageBreak/>
        <w:tab/>
        <w:t xml:space="preserve"> - осуществление строительства и реконструкции систем водоснабжения  для населенных пунктов Злынковского района.</w:t>
      </w:r>
    </w:p>
    <w:p w:rsidR="00FD6585" w:rsidRPr="002A0D9F" w:rsidRDefault="00FD6585" w:rsidP="0028235F">
      <w:pPr>
        <w:shd w:val="clear" w:color="auto" w:fill="FFFFFF"/>
        <w:spacing w:line="276" w:lineRule="auto"/>
        <w:ind w:right="53"/>
        <w:jc w:val="both"/>
        <w:rPr>
          <w:sz w:val="28"/>
          <w:szCs w:val="28"/>
        </w:rPr>
      </w:pPr>
    </w:p>
    <w:p w:rsidR="00AF5714" w:rsidRPr="009400EE" w:rsidRDefault="00AF5714" w:rsidP="006A179A">
      <w:pPr>
        <w:pStyle w:val="ConsPlusNormal"/>
        <w:widowControl/>
        <w:spacing w:line="276" w:lineRule="auto"/>
        <w:ind w:firstLine="0"/>
        <w:jc w:val="both"/>
        <w:rPr>
          <w:rFonts w:ascii="Times New Roman" w:hAnsi="Times New Roman" w:cs="Times New Roman"/>
          <w:sz w:val="28"/>
          <w:szCs w:val="28"/>
        </w:rPr>
      </w:pPr>
      <w:r w:rsidRPr="009400EE">
        <w:rPr>
          <w:rFonts w:ascii="Times New Roman" w:hAnsi="Times New Roman" w:cs="Times New Roman"/>
          <w:sz w:val="28"/>
          <w:szCs w:val="28"/>
        </w:rPr>
        <w:t>Так же, наряду с объектами коммунальной ин</w:t>
      </w:r>
      <w:r w:rsidR="00380865">
        <w:rPr>
          <w:rFonts w:ascii="Times New Roman" w:hAnsi="Times New Roman" w:cs="Times New Roman"/>
          <w:sz w:val="28"/>
          <w:szCs w:val="28"/>
        </w:rPr>
        <w:t>фраструктуры, важным вопросом является ремонт</w:t>
      </w:r>
      <w:r w:rsidRPr="009400EE">
        <w:rPr>
          <w:rFonts w:ascii="Times New Roman" w:hAnsi="Times New Roman" w:cs="Times New Roman"/>
          <w:sz w:val="28"/>
          <w:szCs w:val="28"/>
        </w:rPr>
        <w:t xml:space="preserve"> автомобильных дорог. 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w:t>
      </w:r>
    </w:p>
    <w:p w:rsidR="00AF5714" w:rsidRPr="009400EE" w:rsidRDefault="00AF5714" w:rsidP="006A179A">
      <w:pPr>
        <w:pStyle w:val="ConsPlusNormal"/>
        <w:widowControl/>
        <w:spacing w:line="276" w:lineRule="auto"/>
        <w:ind w:firstLine="0"/>
        <w:jc w:val="both"/>
        <w:rPr>
          <w:rFonts w:ascii="Times New Roman" w:hAnsi="Times New Roman" w:cs="Times New Roman"/>
          <w:sz w:val="28"/>
          <w:szCs w:val="28"/>
        </w:rPr>
      </w:pPr>
      <w:r w:rsidRPr="009400EE">
        <w:rPr>
          <w:rFonts w:ascii="Times New Roman" w:hAnsi="Times New Roman" w:cs="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AF5714" w:rsidRPr="009400EE" w:rsidRDefault="009400EE" w:rsidP="006A179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w:t>
      </w:r>
      <w:r w:rsidR="00AF5714" w:rsidRPr="009400EE">
        <w:rPr>
          <w:rFonts w:ascii="Times New Roman" w:hAnsi="Times New Roman" w:cs="Times New Roman"/>
          <w:sz w:val="28"/>
          <w:szCs w:val="28"/>
        </w:rPr>
        <w:t>автомобильные дороги представляют собой материалоемкие, трудоемкие линейные сооружения, содержание которых требует больших финансовых затрат;</w:t>
      </w:r>
    </w:p>
    <w:p w:rsidR="00AF5714" w:rsidRPr="009400EE" w:rsidRDefault="009400EE" w:rsidP="006A179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w:t>
      </w:r>
      <w:r w:rsidR="00AF5714" w:rsidRPr="009400EE">
        <w:rPr>
          <w:rFonts w:ascii="Times New Roman" w:hAnsi="Times New Roman" w:cs="Times New Roman"/>
          <w:sz w:val="28"/>
          <w:szCs w:val="28"/>
        </w:rPr>
        <w:t>в отличие от других видов транспорта автомобильный - наиболее доступный для всех, а его неотъемлемый элемент - автомобильная дорога - доступен абсолютно всем гражданам страны, водителям и пассажирам транспортных средств и пешеходам;</w:t>
      </w:r>
    </w:p>
    <w:p w:rsidR="00AF5714" w:rsidRPr="009400EE" w:rsidRDefault="009400EE" w:rsidP="006A179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w:t>
      </w:r>
      <w:r w:rsidR="00AF5714" w:rsidRPr="009400EE">
        <w:rPr>
          <w:rFonts w:ascii="Times New Roman" w:hAnsi="Times New Roman" w:cs="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AF5714" w:rsidRPr="009400EE" w:rsidRDefault="00AF5714" w:rsidP="006A179A">
      <w:pPr>
        <w:pStyle w:val="ConsPlusNormal"/>
        <w:widowControl/>
        <w:spacing w:line="276" w:lineRule="auto"/>
        <w:ind w:firstLine="0"/>
        <w:jc w:val="both"/>
        <w:rPr>
          <w:rFonts w:ascii="Times New Roman" w:hAnsi="Times New Roman" w:cs="Times New Roman"/>
          <w:sz w:val="28"/>
          <w:szCs w:val="28"/>
        </w:rPr>
      </w:pPr>
      <w:r w:rsidRPr="009400EE">
        <w:rPr>
          <w:rFonts w:ascii="Times New Roman" w:hAnsi="Times New Roman" w:cs="Times New Roman"/>
          <w:sz w:val="28"/>
          <w:szCs w:val="28"/>
        </w:rPr>
        <w:t>Как и любой товар, автомобильная дорога обладает определенными потребительскими свойствами, а именно: удобство и комфортность передвижения; скорость движения; пропускная способность; безопасность движения; экономичность движения; долговечность; стоимость содержания; экологическая безопасность.</w:t>
      </w:r>
    </w:p>
    <w:p w:rsidR="00AF5714" w:rsidRPr="009400EE" w:rsidRDefault="00AF5714" w:rsidP="006A179A">
      <w:pPr>
        <w:pStyle w:val="ConsPlusNormal"/>
        <w:widowControl/>
        <w:spacing w:line="276" w:lineRule="auto"/>
        <w:jc w:val="both"/>
        <w:rPr>
          <w:rFonts w:ascii="Times New Roman" w:hAnsi="Times New Roman" w:cs="Times New Roman"/>
          <w:sz w:val="28"/>
          <w:szCs w:val="28"/>
        </w:rPr>
      </w:pPr>
      <w:r w:rsidRPr="009400EE">
        <w:rPr>
          <w:rFonts w:ascii="Times New Roman" w:hAnsi="Times New Roman" w:cs="Times New Roman"/>
          <w:sz w:val="28"/>
          <w:szCs w:val="28"/>
        </w:rPr>
        <w:t>Протяженность сети автомобиль</w:t>
      </w:r>
      <w:r w:rsidR="009400EE" w:rsidRPr="009400EE">
        <w:rPr>
          <w:rFonts w:ascii="Times New Roman" w:hAnsi="Times New Roman" w:cs="Times New Roman"/>
          <w:sz w:val="28"/>
          <w:szCs w:val="28"/>
        </w:rPr>
        <w:t>ных дорог общего пользования местного значения на территории Злынковского района составляет 128,6 км.</w:t>
      </w:r>
      <w:r w:rsidR="001A174F">
        <w:rPr>
          <w:rFonts w:ascii="Times New Roman" w:hAnsi="Times New Roman" w:cs="Times New Roman"/>
          <w:sz w:val="28"/>
          <w:szCs w:val="28"/>
        </w:rPr>
        <w:t xml:space="preserve">, в том числе  сельских поселений 63,3 км.. </w:t>
      </w:r>
      <w:r w:rsidR="009400EE" w:rsidRPr="009400EE">
        <w:rPr>
          <w:rFonts w:ascii="Times New Roman" w:hAnsi="Times New Roman" w:cs="Times New Roman"/>
          <w:sz w:val="28"/>
          <w:szCs w:val="28"/>
        </w:rPr>
        <w:t xml:space="preserve"> На данный момент важной задачей является улучшение качества и надежности дорог, в</w:t>
      </w:r>
      <w:r w:rsidR="001A174F">
        <w:rPr>
          <w:rFonts w:ascii="Times New Roman" w:hAnsi="Times New Roman" w:cs="Times New Roman"/>
          <w:sz w:val="28"/>
          <w:szCs w:val="28"/>
        </w:rPr>
        <w:t xml:space="preserve"> </w:t>
      </w:r>
      <w:r w:rsidR="009400EE" w:rsidRPr="009400EE">
        <w:rPr>
          <w:rFonts w:ascii="Times New Roman" w:hAnsi="Times New Roman" w:cs="Times New Roman"/>
          <w:sz w:val="28"/>
          <w:szCs w:val="28"/>
        </w:rPr>
        <w:t>связи с чем необходимо проводить мероприятия</w:t>
      </w:r>
      <w:r w:rsidR="00380865">
        <w:rPr>
          <w:rFonts w:ascii="Times New Roman" w:hAnsi="Times New Roman" w:cs="Times New Roman"/>
          <w:sz w:val="28"/>
          <w:szCs w:val="28"/>
        </w:rPr>
        <w:t xml:space="preserve"> по ремонту сети автомобильных</w:t>
      </w:r>
      <w:r w:rsidR="009400EE" w:rsidRPr="009400EE">
        <w:rPr>
          <w:rFonts w:ascii="Times New Roman" w:hAnsi="Times New Roman" w:cs="Times New Roman"/>
          <w:sz w:val="28"/>
          <w:szCs w:val="28"/>
        </w:rPr>
        <w:t xml:space="preserve"> дорог, чтобы достичь соответствующих показателей.</w:t>
      </w:r>
    </w:p>
    <w:p w:rsidR="002A0D9F" w:rsidRDefault="002A0D9F" w:rsidP="006A179A">
      <w:pPr>
        <w:widowControl w:val="0"/>
        <w:autoSpaceDE w:val="0"/>
        <w:autoSpaceDN w:val="0"/>
        <w:adjustRightInd w:val="0"/>
        <w:spacing w:line="276" w:lineRule="auto"/>
        <w:outlineLvl w:val="1"/>
        <w:rPr>
          <w:rFonts w:eastAsia="Calibri"/>
          <w:sz w:val="28"/>
          <w:szCs w:val="28"/>
          <w:lang w:eastAsia="en-US"/>
        </w:rPr>
      </w:pPr>
    </w:p>
    <w:p w:rsidR="001A174F" w:rsidRDefault="001A174F" w:rsidP="006A179A">
      <w:pPr>
        <w:widowControl w:val="0"/>
        <w:autoSpaceDE w:val="0"/>
        <w:autoSpaceDN w:val="0"/>
        <w:adjustRightInd w:val="0"/>
        <w:spacing w:line="276" w:lineRule="auto"/>
        <w:outlineLvl w:val="1"/>
        <w:rPr>
          <w:rFonts w:eastAsia="Calibri"/>
          <w:sz w:val="28"/>
          <w:szCs w:val="28"/>
          <w:lang w:eastAsia="en-US"/>
        </w:rPr>
      </w:pPr>
    </w:p>
    <w:p w:rsidR="00CD307E" w:rsidRPr="00432FD6" w:rsidRDefault="00CD307E" w:rsidP="006A179A">
      <w:pPr>
        <w:widowControl w:val="0"/>
        <w:autoSpaceDE w:val="0"/>
        <w:autoSpaceDN w:val="0"/>
        <w:adjustRightInd w:val="0"/>
        <w:spacing w:line="276" w:lineRule="auto"/>
        <w:jc w:val="center"/>
        <w:outlineLvl w:val="1"/>
        <w:rPr>
          <w:rFonts w:eastAsia="Calibri"/>
          <w:sz w:val="28"/>
          <w:szCs w:val="28"/>
          <w:lang w:eastAsia="en-US"/>
        </w:rPr>
      </w:pPr>
      <w:r w:rsidRPr="00432FD6">
        <w:rPr>
          <w:rFonts w:eastAsia="Calibri"/>
          <w:sz w:val="28"/>
          <w:szCs w:val="28"/>
          <w:lang w:eastAsia="en-US"/>
        </w:rPr>
        <w:t>2</w:t>
      </w:r>
      <w:r w:rsidR="005E316C">
        <w:rPr>
          <w:rFonts w:eastAsia="Calibri"/>
          <w:sz w:val="28"/>
          <w:szCs w:val="28"/>
          <w:lang w:eastAsia="en-US"/>
        </w:rPr>
        <w:t>.</w:t>
      </w:r>
      <w:r w:rsidR="0021218A" w:rsidRPr="00432FD6">
        <w:rPr>
          <w:rFonts w:eastAsia="Calibri"/>
          <w:sz w:val="28"/>
          <w:szCs w:val="28"/>
          <w:lang w:eastAsia="en-US"/>
        </w:rPr>
        <w:t xml:space="preserve"> Ц</w:t>
      </w:r>
      <w:r w:rsidRPr="00432FD6">
        <w:rPr>
          <w:rFonts w:eastAsia="Calibri"/>
          <w:sz w:val="28"/>
          <w:szCs w:val="28"/>
          <w:lang w:eastAsia="en-US"/>
        </w:rPr>
        <w:t>ели и задачи</w:t>
      </w:r>
      <w:r w:rsidR="001D4555" w:rsidRPr="00432FD6">
        <w:rPr>
          <w:rFonts w:eastAsia="Calibri"/>
          <w:sz w:val="28"/>
          <w:szCs w:val="28"/>
          <w:lang w:eastAsia="en-US"/>
        </w:rPr>
        <w:t xml:space="preserve"> муниципальной</w:t>
      </w:r>
      <w:r w:rsidRPr="00432FD6">
        <w:rPr>
          <w:rFonts w:eastAsia="Calibri"/>
          <w:sz w:val="28"/>
          <w:szCs w:val="28"/>
          <w:lang w:eastAsia="en-US"/>
        </w:rPr>
        <w:t xml:space="preserve"> программы</w:t>
      </w:r>
    </w:p>
    <w:p w:rsidR="0021218A" w:rsidRDefault="0021218A" w:rsidP="006A179A">
      <w:pPr>
        <w:widowControl w:val="0"/>
        <w:autoSpaceDE w:val="0"/>
        <w:autoSpaceDN w:val="0"/>
        <w:adjustRightInd w:val="0"/>
        <w:spacing w:line="276" w:lineRule="auto"/>
        <w:jc w:val="center"/>
        <w:outlineLvl w:val="1"/>
        <w:rPr>
          <w:rFonts w:eastAsia="Calibri"/>
          <w:sz w:val="28"/>
          <w:szCs w:val="28"/>
          <w:highlight w:val="yellow"/>
          <w:lang w:eastAsia="en-US"/>
        </w:rPr>
      </w:pPr>
    </w:p>
    <w:p w:rsidR="0021218A" w:rsidRPr="00EE68A0" w:rsidRDefault="0021218A" w:rsidP="006A179A">
      <w:pPr>
        <w:shd w:val="clear" w:color="auto" w:fill="FFFFFF"/>
        <w:spacing w:line="276" w:lineRule="auto"/>
        <w:jc w:val="both"/>
        <w:rPr>
          <w:sz w:val="28"/>
          <w:szCs w:val="28"/>
        </w:rPr>
      </w:pPr>
      <w:r w:rsidRPr="00EE68A0">
        <w:rPr>
          <w:sz w:val="28"/>
          <w:szCs w:val="28"/>
        </w:rPr>
        <w:t xml:space="preserve">Целью </w:t>
      </w:r>
      <w:r w:rsidR="001A174F">
        <w:rPr>
          <w:sz w:val="28"/>
          <w:szCs w:val="28"/>
        </w:rPr>
        <w:t>п</w:t>
      </w:r>
      <w:r w:rsidRPr="00EE68A0">
        <w:rPr>
          <w:sz w:val="28"/>
          <w:szCs w:val="28"/>
        </w:rPr>
        <w:t>рограммы является создание условий для приведения  коммунальной инфраструктуры в соответствие со стандартами качества, обеспечивающими комфортные условия проживания населения Злынковсокго муниципального района, а также повышение уровня надежности предоставления коммунальных услуг.</w:t>
      </w:r>
    </w:p>
    <w:p w:rsidR="0021218A" w:rsidRPr="00EE68A0" w:rsidRDefault="0021218A" w:rsidP="006A179A">
      <w:pPr>
        <w:shd w:val="clear" w:color="auto" w:fill="FFFFFF"/>
        <w:spacing w:line="276" w:lineRule="auto"/>
        <w:jc w:val="both"/>
        <w:rPr>
          <w:sz w:val="28"/>
          <w:szCs w:val="28"/>
        </w:rPr>
      </w:pPr>
      <w:r w:rsidRPr="00EE68A0">
        <w:rPr>
          <w:sz w:val="28"/>
          <w:szCs w:val="28"/>
        </w:rPr>
        <w:t xml:space="preserve"> Осуществление мероприятий по модернизации объектов коммунальной инфраструктуры   приведет к улучшению состояния коммунальной инфраструктуры и, </w:t>
      </w:r>
      <w:r w:rsidRPr="00EE68A0">
        <w:rPr>
          <w:sz w:val="28"/>
          <w:szCs w:val="28"/>
        </w:rPr>
        <w:lastRenderedPageBreak/>
        <w:t>как следствие, к повышению качества предоставления коммунальных услуг, с одновременным снижением нерациональных затрат.</w:t>
      </w:r>
    </w:p>
    <w:p w:rsidR="0021218A" w:rsidRPr="00EE68A0" w:rsidRDefault="0021218A" w:rsidP="006A179A">
      <w:pPr>
        <w:shd w:val="clear" w:color="auto" w:fill="FFFFFF"/>
        <w:spacing w:line="276" w:lineRule="auto"/>
        <w:jc w:val="both"/>
        <w:rPr>
          <w:sz w:val="28"/>
          <w:szCs w:val="28"/>
        </w:rPr>
      </w:pPr>
      <w:r w:rsidRPr="00EE68A0">
        <w:rPr>
          <w:sz w:val="28"/>
          <w:szCs w:val="28"/>
        </w:rPr>
        <w:t>Программа основана на принципе софинансирования мероприятий по модернизации объектов коммунальной инфраструктуры.</w:t>
      </w:r>
    </w:p>
    <w:p w:rsidR="001A174F" w:rsidRDefault="001A174F" w:rsidP="006A179A">
      <w:pPr>
        <w:shd w:val="clear" w:color="auto" w:fill="FFFFFF"/>
        <w:spacing w:line="276" w:lineRule="auto"/>
        <w:jc w:val="both"/>
        <w:rPr>
          <w:sz w:val="28"/>
          <w:szCs w:val="28"/>
        </w:rPr>
      </w:pPr>
    </w:p>
    <w:p w:rsidR="0021218A" w:rsidRPr="00EE68A0" w:rsidRDefault="0021218A" w:rsidP="006A179A">
      <w:pPr>
        <w:shd w:val="clear" w:color="auto" w:fill="FFFFFF"/>
        <w:spacing w:line="276" w:lineRule="auto"/>
        <w:jc w:val="both"/>
        <w:rPr>
          <w:sz w:val="28"/>
          <w:szCs w:val="28"/>
        </w:rPr>
      </w:pPr>
      <w:r w:rsidRPr="00EE68A0">
        <w:rPr>
          <w:sz w:val="28"/>
          <w:szCs w:val="28"/>
        </w:rPr>
        <w:t>Для достижения поставленных целей предполагается решить следующие задачи:</w:t>
      </w:r>
    </w:p>
    <w:p w:rsidR="001E6D6E" w:rsidRDefault="001E6D6E" w:rsidP="001E6D6E">
      <w:pPr>
        <w:widowControl w:val="0"/>
        <w:shd w:val="clear" w:color="auto" w:fill="FFFFFF"/>
        <w:tabs>
          <w:tab w:val="left" w:pos="163"/>
          <w:tab w:val="left" w:pos="5645"/>
        </w:tabs>
        <w:autoSpaceDE w:val="0"/>
        <w:autoSpaceDN w:val="0"/>
        <w:adjustRightInd w:val="0"/>
        <w:spacing w:line="276" w:lineRule="auto"/>
        <w:ind w:left="34"/>
        <w:jc w:val="both"/>
        <w:rPr>
          <w:sz w:val="28"/>
          <w:szCs w:val="28"/>
        </w:rPr>
      </w:pPr>
      <w:r>
        <w:rPr>
          <w:sz w:val="28"/>
          <w:szCs w:val="28"/>
        </w:rPr>
        <w:t>р</w:t>
      </w:r>
      <w:r w:rsidRPr="001A174F">
        <w:rPr>
          <w:sz w:val="28"/>
          <w:szCs w:val="28"/>
        </w:rPr>
        <w:t>азвитие и модернизация сети автомобильных дорог общего пользования межмуниципального и местного значения</w:t>
      </w:r>
      <w:r>
        <w:rPr>
          <w:sz w:val="28"/>
          <w:szCs w:val="28"/>
        </w:rPr>
        <w:t>;</w:t>
      </w:r>
    </w:p>
    <w:p w:rsidR="001E6D6E" w:rsidRDefault="001E6D6E" w:rsidP="001E6D6E">
      <w:pPr>
        <w:widowControl w:val="0"/>
        <w:shd w:val="clear" w:color="auto" w:fill="FFFFFF"/>
        <w:tabs>
          <w:tab w:val="left" w:pos="163"/>
          <w:tab w:val="left" w:pos="5645"/>
        </w:tabs>
        <w:autoSpaceDE w:val="0"/>
        <w:autoSpaceDN w:val="0"/>
        <w:adjustRightInd w:val="0"/>
        <w:spacing w:line="276" w:lineRule="auto"/>
        <w:ind w:left="34"/>
        <w:jc w:val="both"/>
        <w:rPr>
          <w:sz w:val="28"/>
          <w:szCs w:val="28"/>
        </w:rPr>
      </w:pPr>
      <w:r>
        <w:rPr>
          <w:sz w:val="28"/>
          <w:szCs w:val="28"/>
        </w:rPr>
        <w:t>п</w:t>
      </w:r>
      <w:r w:rsidRPr="001A174F">
        <w:rPr>
          <w:sz w:val="28"/>
          <w:szCs w:val="28"/>
        </w:rPr>
        <w:t xml:space="preserve">овышение энергетической </w:t>
      </w:r>
      <w:r>
        <w:rPr>
          <w:sz w:val="28"/>
          <w:szCs w:val="28"/>
        </w:rPr>
        <w:t xml:space="preserve"> </w:t>
      </w:r>
      <w:r w:rsidRPr="001A174F">
        <w:rPr>
          <w:sz w:val="28"/>
          <w:szCs w:val="28"/>
        </w:rPr>
        <w:t>эффективности потребления тепла, газа, электроэнергии, воды и стимулирование использования энергосберегающих технологий</w:t>
      </w:r>
      <w:r>
        <w:rPr>
          <w:sz w:val="28"/>
          <w:szCs w:val="28"/>
        </w:rPr>
        <w:t>;</w:t>
      </w:r>
    </w:p>
    <w:p w:rsidR="001A174F" w:rsidRDefault="001E6D6E" w:rsidP="001E6D6E">
      <w:pPr>
        <w:widowControl w:val="0"/>
        <w:autoSpaceDE w:val="0"/>
        <w:autoSpaceDN w:val="0"/>
        <w:adjustRightInd w:val="0"/>
        <w:jc w:val="both"/>
        <w:rPr>
          <w:rFonts w:ascii="Calibri" w:eastAsia="Calibri" w:hAnsi="Calibri" w:cs="Calibri"/>
          <w:sz w:val="22"/>
          <w:szCs w:val="22"/>
          <w:highlight w:val="yellow"/>
          <w:lang w:eastAsia="en-US"/>
        </w:rPr>
      </w:pPr>
      <w:r>
        <w:rPr>
          <w:sz w:val="28"/>
          <w:szCs w:val="28"/>
        </w:rPr>
        <w:t>о</w:t>
      </w:r>
      <w:r w:rsidRPr="001A174F">
        <w:rPr>
          <w:sz w:val="28"/>
          <w:szCs w:val="28"/>
        </w:rPr>
        <w:t>беспечение выполнения и создания условий для проведения единой политики в сфере функционирования топливно-энергетического комплекса и жилищно-коммунального хозяйства</w:t>
      </w:r>
    </w:p>
    <w:p w:rsidR="001A174F" w:rsidRDefault="001A174F" w:rsidP="001E6D6E">
      <w:pPr>
        <w:widowControl w:val="0"/>
        <w:autoSpaceDE w:val="0"/>
        <w:autoSpaceDN w:val="0"/>
        <w:adjustRightInd w:val="0"/>
        <w:jc w:val="both"/>
        <w:rPr>
          <w:rFonts w:ascii="Calibri" w:eastAsia="Calibri" w:hAnsi="Calibri" w:cs="Calibri"/>
          <w:sz w:val="22"/>
          <w:szCs w:val="22"/>
          <w:highlight w:val="yellow"/>
          <w:lang w:eastAsia="en-US"/>
        </w:rPr>
      </w:pPr>
    </w:p>
    <w:p w:rsidR="00CD307E" w:rsidRPr="00432FD6" w:rsidRDefault="00CD307E" w:rsidP="00CD307E">
      <w:pPr>
        <w:widowControl w:val="0"/>
        <w:autoSpaceDE w:val="0"/>
        <w:autoSpaceDN w:val="0"/>
        <w:adjustRightInd w:val="0"/>
        <w:jc w:val="center"/>
        <w:outlineLvl w:val="1"/>
        <w:rPr>
          <w:rFonts w:eastAsia="Calibri"/>
          <w:sz w:val="28"/>
          <w:szCs w:val="28"/>
          <w:lang w:eastAsia="en-US"/>
        </w:rPr>
      </w:pPr>
      <w:bookmarkStart w:id="2" w:name="Par210"/>
      <w:bookmarkEnd w:id="2"/>
      <w:r w:rsidRPr="00432FD6">
        <w:rPr>
          <w:rFonts w:eastAsia="Calibri"/>
          <w:sz w:val="28"/>
          <w:szCs w:val="28"/>
          <w:lang w:eastAsia="en-US"/>
        </w:rPr>
        <w:t xml:space="preserve">3. Сроки реализации </w:t>
      </w:r>
      <w:r w:rsidR="00E7749F" w:rsidRPr="00432FD6">
        <w:rPr>
          <w:rFonts w:eastAsia="Calibri"/>
          <w:sz w:val="28"/>
          <w:szCs w:val="28"/>
          <w:lang w:eastAsia="en-US"/>
        </w:rPr>
        <w:t>муниципальной</w:t>
      </w:r>
      <w:r w:rsidRPr="00432FD6">
        <w:rPr>
          <w:rFonts w:eastAsia="Calibri"/>
          <w:sz w:val="28"/>
          <w:szCs w:val="28"/>
          <w:lang w:eastAsia="en-US"/>
        </w:rPr>
        <w:t xml:space="preserve"> программы</w:t>
      </w:r>
    </w:p>
    <w:p w:rsidR="00CD307E" w:rsidRPr="00432FD6" w:rsidRDefault="00CD307E" w:rsidP="00CD307E">
      <w:pPr>
        <w:widowControl w:val="0"/>
        <w:autoSpaceDE w:val="0"/>
        <w:autoSpaceDN w:val="0"/>
        <w:adjustRightInd w:val="0"/>
        <w:jc w:val="center"/>
        <w:rPr>
          <w:rFonts w:eastAsia="Calibri"/>
          <w:sz w:val="28"/>
          <w:szCs w:val="28"/>
          <w:lang w:eastAsia="en-US"/>
        </w:rPr>
      </w:pPr>
    </w:p>
    <w:p w:rsidR="00CD307E" w:rsidRPr="00432FD6" w:rsidRDefault="00CD307E" w:rsidP="00512E87">
      <w:pPr>
        <w:widowControl w:val="0"/>
        <w:autoSpaceDE w:val="0"/>
        <w:autoSpaceDN w:val="0"/>
        <w:adjustRightInd w:val="0"/>
        <w:ind w:firstLine="540"/>
        <w:jc w:val="both"/>
        <w:rPr>
          <w:rFonts w:eastAsia="Calibri"/>
          <w:sz w:val="28"/>
          <w:szCs w:val="28"/>
          <w:lang w:eastAsia="en-US"/>
        </w:rPr>
      </w:pPr>
      <w:r w:rsidRPr="00432FD6">
        <w:rPr>
          <w:rFonts w:eastAsia="Calibri"/>
          <w:sz w:val="28"/>
          <w:szCs w:val="28"/>
          <w:lang w:eastAsia="en-US"/>
        </w:rPr>
        <w:t xml:space="preserve">Реализация </w:t>
      </w:r>
      <w:r w:rsidR="00E7749F" w:rsidRPr="00432FD6">
        <w:rPr>
          <w:rFonts w:eastAsia="Calibri"/>
          <w:sz w:val="28"/>
          <w:szCs w:val="28"/>
          <w:lang w:eastAsia="en-US"/>
        </w:rPr>
        <w:t>муниципальной</w:t>
      </w:r>
      <w:r w:rsidRPr="00432FD6">
        <w:rPr>
          <w:rFonts w:eastAsia="Calibri"/>
          <w:sz w:val="28"/>
          <w:szCs w:val="28"/>
          <w:lang w:eastAsia="en-US"/>
        </w:rPr>
        <w:t xml:space="preserve"> программы осуществляется </w:t>
      </w:r>
      <w:r w:rsidR="001E6D6E">
        <w:rPr>
          <w:rFonts w:eastAsia="Calibri"/>
          <w:sz w:val="28"/>
          <w:szCs w:val="28"/>
          <w:lang w:eastAsia="en-US"/>
        </w:rPr>
        <w:t>с</w:t>
      </w:r>
      <w:r w:rsidRPr="00432FD6">
        <w:rPr>
          <w:rFonts w:eastAsia="Calibri"/>
          <w:sz w:val="28"/>
          <w:szCs w:val="28"/>
          <w:lang w:eastAsia="en-US"/>
        </w:rPr>
        <w:t xml:space="preserve"> 20</w:t>
      </w:r>
      <w:r w:rsidR="00833D13">
        <w:rPr>
          <w:rFonts w:eastAsia="Calibri"/>
          <w:sz w:val="28"/>
          <w:szCs w:val="28"/>
          <w:lang w:eastAsia="en-US"/>
        </w:rPr>
        <w:t>20</w:t>
      </w:r>
      <w:r w:rsidRPr="00432FD6">
        <w:rPr>
          <w:rFonts w:eastAsia="Calibri"/>
          <w:sz w:val="28"/>
          <w:szCs w:val="28"/>
          <w:lang w:eastAsia="en-US"/>
        </w:rPr>
        <w:t xml:space="preserve"> </w:t>
      </w:r>
      <w:r w:rsidR="001E6D6E">
        <w:rPr>
          <w:rFonts w:eastAsia="Calibri"/>
          <w:sz w:val="28"/>
          <w:szCs w:val="28"/>
          <w:lang w:eastAsia="en-US"/>
        </w:rPr>
        <w:t>по</w:t>
      </w:r>
      <w:r w:rsidRPr="00432FD6">
        <w:rPr>
          <w:rFonts w:eastAsia="Calibri"/>
          <w:sz w:val="28"/>
          <w:szCs w:val="28"/>
          <w:lang w:eastAsia="en-US"/>
        </w:rPr>
        <w:t xml:space="preserve"> 20</w:t>
      </w:r>
      <w:r w:rsidR="000E2FB1">
        <w:rPr>
          <w:rFonts w:eastAsia="Calibri"/>
          <w:sz w:val="28"/>
          <w:szCs w:val="28"/>
          <w:lang w:eastAsia="en-US"/>
        </w:rPr>
        <w:t>2</w:t>
      </w:r>
      <w:r w:rsidR="00833D13">
        <w:rPr>
          <w:rFonts w:eastAsia="Calibri"/>
          <w:sz w:val="28"/>
          <w:szCs w:val="28"/>
          <w:lang w:eastAsia="en-US"/>
        </w:rPr>
        <w:t>2</w:t>
      </w:r>
      <w:r w:rsidRPr="00432FD6">
        <w:rPr>
          <w:rFonts w:eastAsia="Calibri"/>
          <w:sz w:val="28"/>
          <w:szCs w:val="28"/>
          <w:lang w:eastAsia="en-US"/>
        </w:rPr>
        <w:t xml:space="preserve"> год</w:t>
      </w:r>
      <w:r w:rsidR="001E6D6E">
        <w:rPr>
          <w:rFonts w:eastAsia="Calibri"/>
          <w:sz w:val="28"/>
          <w:szCs w:val="28"/>
          <w:lang w:eastAsia="en-US"/>
        </w:rPr>
        <w:t>ы</w:t>
      </w:r>
      <w:r w:rsidRPr="00432FD6">
        <w:rPr>
          <w:rFonts w:eastAsia="Calibri"/>
          <w:sz w:val="28"/>
          <w:szCs w:val="28"/>
          <w:lang w:eastAsia="en-US"/>
        </w:rPr>
        <w:t>.</w:t>
      </w:r>
    </w:p>
    <w:p w:rsidR="00CD307E" w:rsidRPr="002A0D9F" w:rsidRDefault="00CD307E" w:rsidP="00512E87">
      <w:pPr>
        <w:widowControl w:val="0"/>
        <w:autoSpaceDE w:val="0"/>
        <w:autoSpaceDN w:val="0"/>
        <w:adjustRightInd w:val="0"/>
        <w:ind w:firstLine="540"/>
        <w:jc w:val="both"/>
        <w:rPr>
          <w:rFonts w:eastAsia="Calibri"/>
          <w:sz w:val="28"/>
          <w:szCs w:val="28"/>
          <w:highlight w:val="yellow"/>
          <w:lang w:eastAsia="en-US"/>
        </w:rPr>
      </w:pPr>
    </w:p>
    <w:p w:rsidR="00CD307E" w:rsidRPr="00432FD6" w:rsidRDefault="0074265D" w:rsidP="00512E87">
      <w:pPr>
        <w:widowControl w:val="0"/>
        <w:autoSpaceDE w:val="0"/>
        <w:autoSpaceDN w:val="0"/>
        <w:adjustRightInd w:val="0"/>
        <w:jc w:val="both"/>
        <w:outlineLvl w:val="1"/>
        <w:rPr>
          <w:rFonts w:eastAsia="Calibri"/>
          <w:sz w:val="28"/>
          <w:szCs w:val="28"/>
          <w:lang w:eastAsia="en-US"/>
        </w:rPr>
      </w:pPr>
      <w:bookmarkStart w:id="3" w:name="Par214"/>
      <w:bookmarkEnd w:id="3"/>
      <w:r>
        <w:rPr>
          <w:rFonts w:eastAsia="Calibri"/>
          <w:sz w:val="28"/>
          <w:szCs w:val="28"/>
          <w:lang w:eastAsia="en-US"/>
        </w:rPr>
        <w:t xml:space="preserve">             </w:t>
      </w:r>
      <w:r w:rsidR="00CD307E" w:rsidRPr="00432FD6">
        <w:rPr>
          <w:rFonts w:eastAsia="Calibri"/>
          <w:sz w:val="28"/>
          <w:szCs w:val="28"/>
          <w:lang w:eastAsia="en-US"/>
        </w:rPr>
        <w:t xml:space="preserve">4. Ресурсное обеспечение реализации </w:t>
      </w:r>
      <w:r w:rsidR="00E7749F" w:rsidRPr="00432FD6">
        <w:rPr>
          <w:rFonts w:eastAsia="Calibri"/>
          <w:sz w:val="28"/>
          <w:szCs w:val="28"/>
          <w:lang w:eastAsia="en-US"/>
        </w:rPr>
        <w:t>муниципальной</w:t>
      </w:r>
      <w:r w:rsidR="00CD307E" w:rsidRPr="00432FD6">
        <w:rPr>
          <w:rFonts w:eastAsia="Calibri"/>
          <w:sz w:val="28"/>
          <w:szCs w:val="28"/>
          <w:lang w:eastAsia="en-US"/>
        </w:rPr>
        <w:t xml:space="preserve"> программы</w:t>
      </w:r>
    </w:p>
    <w:p w:rsidR="00A14D59" w:rsidRDefault="00FC40D1" w:rsidP="00FC40D1">
      <w:pPr>
        <w:autoSpaceDE w:val="0"/>
        <w:autoSpaceDN w:val="0"/>
        <w:adjustRightInd w:val="0"/>
        <w:spacing w:line="276" w:lineRule="auto"/>
        <w:outlineLvl w:val="1"/>
        <w:rPr>
          <w:rFonts w:eastAsia="Calibri"/>
          <w:sz w:val="28"/>
          <w:szCs w:val="28"/>
          <w:lang w:eastAsia="en-US"/>
        </w:rPr>
      </w:pPr>
      <w:r>
        <w:rPr>
          <w:rFonts w:eastAsia="Calibri"/>
          <w:sz w:val="28"/>
          <w:szCs w:val="28"/>
          <w:lang w:eastAsia="en-US"/>
        </w:rPr>
        <w:t>О</w:t>
      </w:r>
      <w:r w:rsidR="00A14D59" w:rsidRPr="00A14D59">
        <w:rPr>
          <w:rFonts w:eastAsia="Calibri"/>
          <w:sz w:val="28"/>
          <w:szCs w:val="28"/>
          <w:lang w:eastAsia="en-US"/>
        </w:rPr>
        <w:t xml:space="preserve">бъем средств, предусмотренных на реализацию муниципальной </w:t>
      </w:r>
      <w:r>
        <w:rPr>
          <w:rFonts w:eastAsia="Calibri"/>
          <w:sz w:val="28"/>
          <w:szCs w:val="28"/>
          <w:lang w:eastAsia="en-US"/>
        </w:rPr>
        <w:t>программы:</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20</w:t>
      </w:r>
      <w:r>
        <w:rPr>
          <w:sz w:val="28"/>
          <w:szCs w:val="28"/>
        </w:rPr>
        <w:t>20</w:t>
      </w:r>
      <w:r w:rsidRPr="00A14D59">
        <w:rPr>
          <w:sz w:val="28"/>
          <w:szCs w:val="28"/>
        </w:rPr>
        <w:t xml:space="preserve"> год –  </w:t>
      </w:r>
      <w:r>
        <w:rPr>
          <w:sz w:val="28"/>
          <w:szCs w:val="28"/>
        </w:rPr>
        <w:t>2934421,05</w:t>
      </w:r>
      <w:r w:rsidRPr="00A14D59">
        <w:rPr>
          <w:sz w:val="28"/>
          <w:szCs w:val="28"/>
        </w:rPr>
        <w:t xml:space="preserve"> рублей;</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20</w:t>
      </w:r>
      <w:r>
        <w:rPr>
          <w:sz w:val="28"/>
          <w:szCs w:val="28"/>
        </w:rPr>
        <w:t>21</w:t>
      </w:r>
      <w:r w:rsidRPr="00A14D59">
        <w:rPr>
          <w:sz w:val="28"/>
          <w:szCs w:val="28"/>
        </w:rPr>
        <w:t xml:space="preserve"> год –  </w:t>
      </w:r>
      <w:r>
        <w:rPr>
          <w:sz w:val="28"/>
          <w:szCs w:val="28"/>
        </w:rPr>
        <w:t>1637000</w:t>
      </w:r>
      <w:r w:rsidRPr="00A14D59">
        <w:rPr>
          <w:sz w:val="28"/>
          <w:szCs w:val="28"/>
        </w:rPr>
        <w:t xml:space="preserve"> рубл</w:t>
      </w:r>
      <w:r>
        <w:rPr>
          <w:sz w:val="28"/>
          <w:szCs w:val="28"/>
        </w:rPr>
        <w:t>ей</w:t>
      </w:r>
      <w:r w:rsidRPr="00A14D59">
        <w:rPr>
          <w:sz w:val="28"/>
          <w:szCs w:val="28"/>
        </w:rPr>
        <w:t>;</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202</w:t>
      </w:r>
      <w:r>
        <w:rPr>
          <w:sz w:val="28"/>
          <w:szCs w:val="28"/>
        </w:rPr>
        <w:t>2</w:t>
      </w:r>
      <w:r w:rsidRPr="00A14D59">
        <w:rPr>
          <w:sz w:val="28"/>
          <w:szCs w:val="28"/>
        </w:rPr>
        <w:t xml:space="preserve"> год –  </w:t>
      </w:r>
      <w:r>
        <w:rPr>
          <w:sz w:val="28"/>
          <w:szCs w:val="28"/>
        </w:rPr>
        <w:t>225</w:t>
      </w:r>
      <w:r w:rsidR="00515C0A">
        <w:rPr>
          <w:sz w:val="28"/>
          <w:szCs w:val="28"/>
        </w:rPr>
        <w:t xml:space="preserve">2 </w:t>
      </w:r>
      <w:r>
        <w:rPr>
          <w:sz w:val="28"/>
          <w:szCs w:val="28"/>
        </w:rPr>
        <w:t>315,80</w:t>
      </w:r>
      <w:r w:rsidRPr="00A14D59">
        <w:rPr>
          <w:sz w:val="28"/>
          <w:szCs w:val="28"/>
        </w:rPr>
        <w:t xml:space="preserve"> рублей,</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 xml:space="preserve">из них за счет средств </w:t>
      </w:r>
      <w:r>
        <w:rPr>
          <w:sz w:val="28"/>
          <w:szCs w:val="28"/>
        </w:rPr>
        <w:t xml:space="preserve"> областного</w:t>
      </w:r>
      <w:r w:rsidRPr="00A14D59">
        <w:rPr>
          <w:sz w:val="28"/>
          <w:szCs w:val="28"/>
        </w:rPr>
        <w:t xml:space="preserve"> бюджета</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20</w:t>
      </w:r>
      <w:r>
        <w:rPr>
          <w:sz w:val="28"/>
          <w:szCs w:val="28"/>
        </w:rPr>
        <w:t>20</w:t>
      </w:r>
      <w:r w:rsidRPr="00A14D59">
        <w:rPr>
          <w:sz w:val="28"/>
          <w:szCs w:val="28"/>
        </w:rPr>
        <w:t xml:space="preserve"> год – </w:t>
      </w:r>
      <w:r>
        <w:rPr>
          <w:sz w:val="28"/>
          <w:szCs w:val="28"/>
        </w:rPr>
        <w:t xml:space="preserve"> 1300000</w:t>
      </w:r>
      <w:r w:rsidRPr="00A14D59">
        <w:rPr>
          <w:sz w:val="28"/>
          <w:szCs w:val="28"/>
        </w:rPr>
        <w:t xml:space="preserve">  рублей;</w:t>
      </w:r>
    </w:p>
    <w:p w:rsidR="00FC40D1" w:rsidRPr="00A14D59" w:rsidRDefault="00FC40D1" w:rsidP="00FC40D1">
      <w:pPr>
        <w:autoSpaceDE w:val="0"/>
        <w:autoSpaceDN w:val="0"/>
        <w:adjustRightInd w:val="0"/>
        <w:spacing w:line="276" w:lineRule="auto"/>
        <w:outlineLvl w:val="1"/>
        <w:rPr>
          <w:sz w:val="28"/>
          <w:szCs w:val="28"/>
        </w:rPr>
      </w:pPr>
      <w:r w:rsidRPr="00A14D59">
        <w:rPr>
          <w:sz w:val="28"/>
          <w:szCs w:val="28"/>
        </w:rPr>
        <w:t>20</w:t>
      </w:r>
      <w:r>
        <w:rPr>
          <w:sz w:val="28"/>
          <w:szCs w:val="28"/>
        </w:rPr>
        <w:t>21</w:t>
      </w:r>
      <w:r w:rsidRPr="00A14D59">
        <w:rPr>
          <w:sz w:val="28"/>
          <w:szCs w:val="28"/>
        </w:rPr>
        <w:t xml:space="preserve"> год –  </w:t>
      </w:r>
      <w:r>
        <w:rPr>
          <w:sz w:val="28"/>
          <w:szCs w:val="28"/>
        </w:rPr>
        <w:t>0</w:t>
      </w:r>
      <w:r w:rsidRPr="00A14D59">
        <w:rPr>
          <w:sz w:val="28"/>
          <w:szCs w:val="28"/>
        </w:rPr>
        <w:t xml:space="preserve"> рубл</w:t>
      </w:r>
      <w:r>
        <w:rPr>
          <w:sz w:val="28"/>
          <w:szCs w:val="28"/>
        </w:rPr>
        <w:t>ей</w:t>
      </w:r>
      <w:r w:rsidRPr="00A14D59">
        <w:rPr>
          <w:sz w:val="28"/>
          <w:szCs w:val="28"/>
        </w:rPr>
        <w:t>;</w:t>
      </w:r>
    </w:p>
    <w:p w:rsidR="00FC40D1" w:rsidRDefault="00FC40D1" w:rsidP="00FC40D1">
      <w:pPr>
        <w:autoSpaceDE w:val="0"/>
        <w:autoSpaceDN w:val="0"/>
        <w:adjustRightInd w:val="0"/>
        <w:spacing w:line="276" w:lineRule="auto"/>
        <w:outlineLvl w:val="1"/>
        <w:rPr>
          <w:sz w:val="28"/>
          <w:szCs w:val="28"/>
        </w:rPr>
      </w:pPr>
      <w:r w:rsidRPr="00A14D59">
        <w:rPr>
          <w:sz w:val="28"/>
          <w:szCs w:val="28"/>
        </w:rPr>
        <w:t>202</w:t>
      </w:r>
      <w:r>
        <w:rPr>
          <w:sz w:val="28"/>
          <w:szCs w:val="28"/>
        </w:rPr>
        <w:t>2</w:t>
      </w:r>
      <w:r w:rsidRPr="00A14D59">
        <w:rPr>
          <w:sz w:val="28"/>
          <w:szCs w:val="28"/>
        </w:rPr>
        <w:t xml:space="preserve"> год –  </w:t>
      </w:r>
      <w:r>
        <w:rPr>
          <w:sz w:val="28"/>
          <w:szCs w:val="28"/>
        </w:rPr>
        <w:t xml:space="preserve">500000 </w:t>
      </w:r>
      <w:r w:rsidRPr="00A14D59">
        <w:rPr>
          <w:sz w:val="28"/>
          <w:szCs w:val="28"/>
        </w:rPr>
        <w:t xml:space="preserve"> рублей</w:t>
      </w:r>
    </w:p>
    <w:p w:rsidR="00FC40D1" w:rsidRDefault="00FC40D1" w:rsidP="00FC40D1">
      <w:pPr>
        <w:autoSpaceDE w:val="0"/>
        <w:autoSpaceDN w:val="0"/>
        <w:adjustRightInd w:val="0"/>
        <w:spacing w:line="276" w:lineRule="auto"/>
        <w:outlineLvl w:val="1"/>
        <w:rPr>
          <w:sz w:val="28"/>
          <w:szCs w:val="28"/>
        </w:rPr>
      </w:pPr>
    </w:p>
    <w:p w:rsidR="00FC40D1" w:rsidRPr="00A14D59" w:rsidRDefault="00FC40D1" w:rsidP="00FC40D1">
      <w:pPr>
        <w:autoSpaceDE w:val="0"/>
        <w:autoSpaceDN w:val="0"/>
        <w:adjustRightInd w:val="0"/>
        <w:spacing w:line="276" w:lineRule="auto"/>
        <w:outlineLvl w:val="1"/>
        <w:rPr>
          <w:sz w:val="28"/>
          <w:szCs w:val="28"/>
        </w:rPr>
      </w:pPr>
    </w:p>
    <w:p w:rsidR="0042578D" w:rsidRPr="00A14D59" w:rsidRDefault="0042578D" w:rsidP="00A14D59">
      <w:pPr>
        <w:autoSpaceDE w:val="0"/>
        <w:autoSpaceDN w:val="0"/>
        <w:adjustRightInd w:val="0"/>
        <w:jc w:val="both"/>
        <w:outlineLvl w:val="1"/>
        <w:rPr>
          <w:sz w:val="28"/>
          <w:szCs w:val="28"/>
        </w:rPr>
      </w:pPr>
    </w:p>
    <w:p w:rsidR="008B2886" w:rsidRDefault="00BD2D19" w:rsidP="001E6D6E">
      <w:pPr>
        <w:autoSpaceDE w:val="0"/>
        <w:autoSpaceDN w:val="0"/>
        <w:adjustRightInd w:val="0"/>
        <w:spacing w:line="276" w:lineRule="auto"/>
        <w:jc w:val="center"/>
        <w:outlineLvl w:val="1"/>
        <w:rPr>
          <w:sz w:val="28"/>
          <w:szCs w:val="28"/>
        </w:rPr>
      </w:pPr>
      <w:r>
        <w:rPr>
          <w:sz w:val="28"/>
          <w:szCs w:val="28"/>
        </w:rPr>
        <w:t>5</w:t>
      </w:r>
      <w:r w:rsidR="00CD1356" w:rsidRPr="00D85782">
        <w:rPr>
          <w:sz w:val="28"/>
          <w:szCs w:val="28"/>
        </w:rPr>
        <w:t xml:space="preserve">. Состав </w:t>
      </w:r>
      <w:r w:rsidR="001E53B1" w:rsidRPr="00D85782">
        <w:rPr>
          <w:sz w:val="28"/>
          <w:szCs w:val="28"/>
        </w:rPr>
        <w:t>муниципальной</w:t>
      </w:r>
      <w:r w:rsidR="00CD1356" w:rsidRPr="00D85782">
        <w:rPr>
          <w:sz w:val="28"/>
          <w:szCs w:val="28"/>
        </w:rPr>
        <w:t xml:space="preserve"> программы</w:t>
      </w:r>
    </w:p>
    <w:p w:rsidR="001E6D6E" w:rsidRPr="00D85782" w:rsidRDefault="001E6D6E" w:rsidP="001E6D6E">
      <w:pPr>
        <w:autoSpaceDE w:val="0"/>
        <w:autoSpaceDN w:val="0"/>
        <w:adjustRightInd w:val="0"/>
        <w:spacing w:line="276" w:lineRule="auto"/>
        <w:jc w:val="center"/>
        <w:outlineLvl w:val="1"/>
        <w:rPr>
          <w:sz w:val="28"/>
          <w:szCs w:val="28"/>
        </w:rPr>
      </w:pPr>
    </w:p>
    <w:p w:rsidR="002A0D9F" w:rsidRDefault="002F6F30" w:rsidP="001E6D6E">
      <w:pPr>
        <w:spacing w:line="276" w:lineRule="auto"/>
        <w:ind w:firstLine="709"/>
        <w:rPr>
          <w:sz w:val="28"/>
          <w:szCs w:val="28"/>
        </w:rPr>
      </w:pPr>
      <w:r w:rsidRPr="00D85782">
        <w:rPr>
          <w:sz w:val="28"/>
          <w:szCs w:val="28"/>
        </w:rPr>
        <w:t>Муниципальная</w:t>
      </w:r>
      <w:r w:rsidR="00CD1356" w:rsidRPr="00D85782">
        <w:rPr>
          <w:sz w:val="28"/>
          <w:szCs w:val="28"/>
        </w:rPr>
        <w:t xml:space="preserve"> программа</w:t>
      </w:r>
      <w:r w:rsidR="0020184E" w:rsidRPr="00D85782">
        <w:rPr>
          <w:sz w:val="28"/>
          <w:szCs w:val="28"/>
        </w:rPr>
        <w:t xml:space="preserve"> включает в себя</w:t>
      </w:r>
      <w:r w:rsidR="00597D9E" w:rsidRPr="00D85782">
        <w:rPr>
          <w:sz w:val="28"/>
          <w:szCs w:val="28"/>
        </w:rPr>
        <w:t xml:space="preserve"> </w:t>
      </w:r>
      <w:r w:rsidR="002A0D9F" w:rsidRPr="00D85782">
        <w:rPr>
          <w:sz w:val="28"/>
          <w:szCs w:val="28"/>
        </w:rPr>
        <w:t xml:space="preserve">перечень мероприятий по развитию </w:t>
      </w:r>
      <w:r w:rsidR="003050B6">
        <w:rPr>
          <w:sz w:val="28"/>
          <w:szCs w:val="28"/>
        </w:rPr>
        <w:t>жилищно-коммунального хозяйства</w:t>
      </w:r>
      <w:r w:rsidR="00251937">
        <w:rPr>
          <w:sz w:val="28"/>
          <w:szCs w:val="28"/>
        </w:rPr>
        <w:t xml:space="preserve"> (приложение 1 к программе)</w:t>
      </w:r>
      <w:r w:rsidR="003050B6">
        <w:rPr>
          <w:sz w:val="28"/>
          <w:szCs w:val="28"/>
        </w:rPr>
        <w:t>:</w:t>
      </w:r>
    </w:p>
    <w:p w:rsidR="001E6D6E" w:rsidRDefault="001E6D6E" w:rsidP="001E6D6E">
      <w:pPr>
        <w:spacing w:line="276" w:lineRule="auto"/>
        <w:rPr>
          <w:sz w:val="28"/>
          <w:szCs w:val="28"/>
        </w:rPr>
      </w:pPr>
      <w:r>
        <w:rPr>
          <w:sz w:val="28"/>
          <w:szCs w:val="28"/>
        </w:rPr>
        <w:t>- о</w:t>
      </w:r>
      <w:r w:rsidRPr="001E6D6E">
        <w:rPr>
          <w:sz w:val="28"/>
          <w:szCs w:val="28"/>
        </w:rPr>
        <w:t>беспечение сохранности автомобильных дорог местного значения и условий безопасного движения по ним</w:t>
      </w:r>
      <w:r>
        <w:rPr>
          <w:sz w:val="28"/>
          <w:szCs w:val="28"/>
        </w:rPr>
        <w:t>;</w:t>
      </w:r>
    </w:p>
    <w:p w:rsidR="001E6D6E" w:rsidRDefault="001E6D6E" w:rsidP="001E6D6E">
      <w:pPr>
        <w:spacing w:line="276" w:lineRule="auto"/>
        <w:rPr>
          <w:sz w:val="28"/>
          <w:szCs w:val="28"/>
        </w:rPr>
      </w:pPr>
      <w:r>
        <w:rPr>
          <w:sz w:val="28"/>
          <w:szCs w:val="28"/>
        </w:rPr>
        <w:t>- п</w:t>
      </w:r>
      <w:r w:rsidRPr="001E6D6E">
        <w:rPr>
          <w:sz w:val="28"/>
          <w:szCs w:val="28"/>
        </w:rPr>
        <w:t>овышение энергетической эффективности и обеспечения энергосбережения</w:t>
      </w:r>
      <w:r>
        <w:rPr>
          <w:sz w:val="28"/>
          <w:szCs w:val="28"/>
        </w:rPr>
        <w:t>;</w:t>
      </w:r>
    </w:p>
    <w:p w:rsidR="001E6D6E" w:rsidRDefault="001E6D6E" w:rsidP="001E6D6E">
      <w:pPr>
        <w:spacing w:line="276" w:lineRule="auto"/>
        <w:rPr>
          <w:sz w:val="28"/>
          <w:szCs w:val="28"/>
        </w:rPr>
      </w:pPr>
      <w:r>
        <w:rPr>
          <w:sz w:val="28"/>
          <w:szCs w:val="28"/>
        </w:rPr>
        <w:t>-с</w:t>
      </w:r>
      <w:r w:rsidRPr="001E6D6E">
        <w:rPr>
          <w:sz w:val="28"/>
          <w:szCs w:val="28"/>
        </w:rPr>
        <w:t>офинансирование объектов капитальных вложений муниципальной собственности</w:t>
      </w:r>
      <w:r>
        <w:rPr>
          <w:sz w:val="28"/>
          <w:szCs w:val="28"/>
        </w:rPr>
        <w:t>;</w:t>
      </w:r>
    </w:p>
    <w:p w:rsidR="001E6D6E" w:rsidRDefault="001E6D6E" w:rsidP="001E6D6E">
      <w:pPr>
        <w:spacing w:line="276" w:lineRule="auto"/>
        <w:rPr>
          <w:sz w:val="28"/>
          <w:szCs w:val="28"/>
        </w:rPr>
      </w:pPr>
      <w:r>
        <w:rPr>
          <w:sz w:val="28"/>
          <w:szCs w:val="28"/>
        </w:rPr>
        <w:t>- м</w:t>
      </w:r>
      <w:r w:rsidRPr="001E6D6E">
        <w:rPr>
          <w:sz w:val="28"/>
          <w:szCs w:val="28"/>
        </w:rPr>
        <w:t>ероприятия в сфере коммунального хозяйства</w:t>
      </w:r>
      <w:r w:rsidR="00C1769C">
        <w:rPr>
          <w:sz w:val="28"/>
          <w:szCs w:val="28"/>
        </w:rPr>
        <w:t>;</w:t>
      </w:r>
    </w:p>
    <w:p w:rsidR="00C1769C" w:rsidRDefault="00C1769C" w:rsidP="001E6D6E">
      <w:pPr>
        <w:spacing w:line="276" w:lineRule="auto"/>
        <w:rPr>
          <w:sz w:val="28"/>
          <w:szCs w:val="28"/>
        </w:rPr>
      </w:pPr>
      <w:r>
        <w:rPr>
          <w:sz w:val="28"/>
          <w:szCs w:val="28"/>
        </w:rPr>
        <w:t>-подготовка объектов ЖКХ  к зиме.</w:t>
      </w:r>
    </w:p>
    <w:p w:rsidR="001E6D6E" w:rsidRPr="002A0D9F" w:rsidRDefault="001E6D6E" w:rsidP="001E6D6E">
      <w:pPr>
        <w:spacing w:line="276" w:lineRule="auto"/>
        <w:rPr>
          <w:sz w:val="28"/>
          <w:szCs w:val="28"/>
          <w:highlight w:val="yellow"/>
        </w:rPr>
      </w:pPr>
    </w:p>
    <w:p w:rsidR="00E25A5E" w:rsidRPr="0085534E" w:rsidRDefault="00BD2D19" w:rsidP="006A179A">
      <w:pPr>
        <w:keepNext/>
        <w:spacing w:line="276" w:lineRule="auto"/>
        <w:jc w:val="center"/>
        <w:rPr>
          <w:sz w:val="28"/>
          <w:szCs w:val="28"/>
        </w:rPr>
      </w:pPr>
      <w:r>
        <w:rPr>
          <w:sz w:val="28"/>
          <w:szCs w:val="28"/>
        </w:rPr>
        <w:lastRenderedPageBreak/>
        <w:t>6</w:t>
      </w:r>
      <w:r w:rsidR="004C73D3" w:rsidRPr="0085534E">
        <w:rPr>
          <w:sz w:val="28"/>
          <w:szCs w:val="28"/>
        </w:rPr>
        <w:t xml:space="preserve">. </w:t>
      </w:r>
      <w:r w:rsidR="00E25A5E" w:rsidRPr="0085534E">
        <w:rPr>
          <w:sz w:val="28"/>
          <w:szCs w:val="28"/>
        </w:rPr>
        <w:t>Ожидаемые результаты реализации</w:t>
      </w:r>
    </w:p>
    <w:p w:rsidR="00CD1356" w:rsidRDefault="006E101B" w:rsidP="006A179A">
      <w:pPr>
        <w:keepNext/>
        <w:spacing w:line="276" w:lineRule="auto"/>
        <w:jc w:val="center"/>
        <w:rPr>
          <w:sz w:val="28"/>
          <w:szCs w:val="28"/>
        </w:rPr>
      </w:pPr>
      <w:r w:rsidRPr="0085534E">
        <w:rPr>
          <w:sz w:val="28"/>
          <w:szCs w:val="28"/>
        </w:rPr>
        <w:t xml:space="preserve"> муниципальной программы</w:t>
      </w:r>
    </w:p>
    <w:p w:rsidR="001E6D6E" w:rsidRPr="0085534E" w:rsidRDefault="001E6D6E" w:rsidP="006A179A">
      <w:pPr>
        <w:keepNext/>
        <w:spacing w:line="276" w:lineRule="auto"/>
        <w:jc w:val="center"/>
        <w:rPr>
          <w:sz w:val="28"/>
          <w:szCs w:val="28"/>
        </w:rPr>
      </w:pPr>
    </w:p>
    <w:p w:rsidR="00D85782" w:rsidRPr="0085534E" w:rsidRDefault="00D85782" w:rsidP="006A179A">
      <w:pPr>
        <w:spacing w:line="276" w:lineRule="auto"/>
        <w:ind w:firstLine="709"/>
        <w:jc w:val="both"/>
        <w:rPr>
          <w:sz w:val="28"/>
          <w:szCs w:val="28"/>
        </w:rPr>
      </w:pPr>
      <w:r w:rsidRPr="0085534E">
        <w:rPr>
          <w:sz w:val="28"/>
          <w:szCs w:val="28"/>
        </w:rPr>
        <w:t>- снижение уровня износа объек</w:t>
      </w:r>
      <w:r w:rsidR="003050B6" w:rsidRPr="0085534E">
        <w:rPr>
          <w:sz w:val="28"/>
          <w:szCs w:val="28"/>
        </w:rPr>
        <w:t>тов коммунальной инфраструктуры;</w:t>
      </w:r>
    </w:p>
    <w:p w:rsidR="00D85782" w:rsidRPr="0085534E" w:rsidRDefault="00D85782" w:rsidP="006A179A">
      <w:pPr>
        <w:spacing w:line="276" w:lineRule="auto"/>
        <w:ind w:firstLine="709"/>
        <w:jc w:val="both"/>
        <w:rPr>
          <w:sz w:val="28"/>
          <w:szCs w:val="28"/>
        </w:rPr>
      </w:pPr>
      <w:r w:rsidRPr="0085534E">
        <w:rPr>
          <w:sz w:val="28"/>
          <w:szCs w:val="28"/>
        </w:rPr>
        <w:t>-повышение эффективности, качества жилищно-коммунального</w:t>
      </w:r>
      <w:r w:rsidR="003050B6" w:rsidRPr="0085534E">
        <w:rPr>
          <w:sz w:val="28"/>
          <w:szCs w:val="28"/>
        </w:rPr>
        <w:t xml:space="preserve"> обслуживания;</w:t>
      </w:r>
    </w:p>
    <w:p w:rsidR="00D85782" w:rsidRPr="0085534E" w:rsidRDefault="00D85782" w:rsidP="006A179A">
      <w:pPr>
        <w:spacing w:line="276" w:lineRule="auto"/>
        <w:ind w:firstLine="709"/>
        <w:jc w:val="both"/>
        <w:rPr>
          <w:sz w:val="28"/>
          <w:szCs w:val="28"/>
        </w:rPr>
      </w:pPr>
      <w:r w:rsidRPr="0085534E">
        <w:rPr>
          <w:sz w:val="28"/>
          <w:szCs w:val="28"/>
        </w:rPr>
        <w:t xml:space="preserve">-надежность работы инженерных систем жизнеобеспечения, комфортность и </w:t>
      </w:r>
      <w:r w:rsidR="003050B6" w:rsidRPr="0085534E">
        <w:rPr>
          <w:sz w:val="28"/>
          <w:szCs w:val="28"/>
        </w:rPr>
        <w:t>безопасность условий проживания;</w:t>
      </w:r>
    </w:p>
    <w:p w:rsidR="00D85782" w:rsidRPr="0085534E" w:rsidRDefault="00D85782" w:rsidP="006A179A">
      <w:pPr>
        <w:spacing w:line="276" w:lineRule="auto"/>
        <w:ind w:firstLine="709"/>
        <w:jc w:val="both"/>
        <w:rPr>
          <w:sz w:val="28"/>
          <w:szCs w:val="28"/>
        </w:rPr>
      </w:pPr>
      <w:r w:rsidRPr="0085534E">
        <w:rPr>
          <w:sz w:val="28"/>
          <w:szCs w:val="28"/>
        </w:rPr>
        <w:t xml:space="preserve">- повышение экономии за счет снижения потерь в сетях  </w:t>
      </w:r>
      <w:r w:rsidR="003050B6" w:rsidRPr="0085534E">
        <w:rPr>
          <w:sz w:val="28"/>
          <w:szCs w:val="28"/>
        </w:rPr>
        <w:t>водоснабжения, водоотведения;</w:t>
      </w:r>
    </w:p>
    <w:p w:rsidR="00D85782" w:rsidRPr="0085534E" w:rsidRDefault="00D85782" w:rsidP="006A179A">
      <w:pPr>
        <w:spacing w:line="276" w:lineRule="auto"/>
        <w:ind w:firstLine="709"/>
        <w:jc w:val="both"/>
        <w:rPr>
          <w:sz w:val="28"/>
          <w:szCs w:val="28"/>
        </w:rPr>
      </w:pPr>
      <w:r w:rsidRPr="0085534E">
        <w:rPr>
          <w:sz w:val="28"/>
          <w:szCs w:val="28"/>
        </w:rPr>
        <w:t>- уменьшение аварийности на объектах коммунального комплекса;</w:t>
      </w:r>
    </w:p>
    <w:p w:rsidR="003050B6" w:rsidRPr="0085534E" w:rsidRDefault="00D85782" w:rsidP="006A179A">
      <w:pPr>
        <w:spacing w:line="276" w:lineRule="auto"/>
        <w:ind w:firstLine="709"/>
        <w:jc w:val="both"/>
        <w:rPr>
          <w:sz w:val="28"/>
          <w:szCs w:val="28"/>
        </w:rPr>
      </w:pPr>
      <w:r w:rsidRPr="0085534E">
        <w:rPr>
          <w:sz w:val="28"/>
          <w:szCs w:val="28"/>
        </w:rPr>
        <w:t>-</w:t>
      </w:r>
      <w:r w:rsidR="0021218A" w:rsidRPr="0085534E">
        <w:rPr>
          <w:sz w:val="28"/>
          <w:szCs w:val="28"/>
        </w:rPr>
        <w:t>улучшение качества автомобильных дорог</w:t>
      </w:r>
      <w:r w:rsidR="003050B6" w:rsidRPr="0085534E">
        <w:rPr>
          <w:sz w:val="28"/>
          <w:szCs w:val="28"/>
        </w:rPr>
        <w:t>;</w:t>
      </w:r>
    </w:p>
    <w:p w:rsidR="00E25A5E" w:rsidRDefault="00E25A5E" w:rsidP="00604E77">
      <w:pPr>
        <w:keepNext/>
        <w:spacing w:before="240" w:after="240"/>
        <w:jc w:val="both"/>
        <w:rPr>
          <w:sz w:val="28"/>
          <w:szCs w:val="28"/>
        </w:rPr>
      </w:pPr>
      <w:r w:rsidRPr="00D85782">
        <w:rPr>
          <w:sz w:val="28"/>
          <w:szCs w:val="28"/>
        </w:rPr>
        <w:t>Ожидаемые результаты реализации муниципальной программы приведен</w:t>
      </w:r>
      <w:r w:rsidR="00415647" w:rsidRPr="00D85782">
        <w:rPr>
          <w:sz w:val="28"/>
          <w:szCs w:val="28"/>
        </w:rPr>
        <w:t>ы</w:t>
      </w:r>
      <w:r w:rsidRPr="00D85782">
        <w:rPr>
          <w:sz w:val="28"/>
          <w:szCs w:val="28"/>
        </w:rPr>
        <w:t xml:space="preserve"> в </w:t>
      </w:r>
      <w:r w:rsidR="00C76327" w:rsidRPr="00D85782">
        <w:rPr>
          <w:sz w:val="28"/>
          <w:szCs w:val="28"/>
        </w:rPr>
        <w:t xml:space="preserve">таблице </w:t>
      </w:r>
      <w:r w:rsidR="001B09D9">
        <w:rPr>
          <w:sz w:val="28"/>
          <w:szCs w:val="28"/>
        </w:rPr>
        <w:t>1</w:t>
      </w:r>
      <w:r w:rsidRPr="00D85782">
        <w:rPr>
          <w:sz w:val="28"/>
          <w:szCs w:val="28"/>
        </w:rPr>
        <w:t>.</w:t>
      </w:r>
    </w:p>
    <w:p w:rsidR="001E6D6E" w:rsidRDefault="001E6D6E" w:rsidP="00604E77">
      <w:pPr>
        <w:keepNext/>
        <w:spacing w:before="240" w:after="240"/>
        <w:jc w:val="both"/>
        <w:rPr>
          <w:sz w:val="28"/>
          <w:szCs w:val="28"/>
        </w:rPr>
      </w:pPr>
    </w:p>
    <w:p w:rsidR="001E6D6E" w:rsidRDefault="001E6D6E" w:rsidP="00604E77">
      <w:pPr>
        <w:keepNext/>
        <w:spacing w:before="240" w:after="240"/>
        <w:jc w:val="both"/>
        <w:rPr>
          <w:sz w:val="28"/>
          <w:szCs w:val="28"/>
        </w:rPr>
      </w:pPr>
    </w:p>
    <w:p w:rsidR="001E6D6E" w:rsidRDefault="001E6D6E" w:rsidP="00604E77">
      <w:pPr>
        <w:keepNext/>
        <w:spacing w:before="240" w:after="240"/>
        <w:jc w:val="both"/>
        <w:rPr>
          <w:sz w:val="28"/>
          <w:szCs w:val="28"/>
        </w:rPr>
      </w:pPr>
    </w:p>
    <w:p w:rsidR="001E6D6E" w:rsidRDefault="001E6D6E" w:rsidP="00604E77">
      <w:pPr>
        <w:keepNext/>
        <w:spacing w:before="240" w:after="240"/>
        <w:jc w:val="both"/>
        <w:rPr>
          <w:sz w:val="28"/>
          <w:szCs w:val="28"/>
        </w:rPr>
      </w:pPr>
    </w:p>
    <w:p w:rsidR="001E6D6E" w:rsidRDefault="001E6D6E" w:rsidP="00604E77">
      <w:pPr>
        <w:keepNext/>
        <w:spacing w:before="240" w:after="240"/>
        <w:jc w:val="both"/>
        <w:rPr>
          <w:sz w:val="28"/>
          <w:szCs w:val="28"/>
        </w:rPr>
      </w:pPr>
    </w:p>
    <w:p w:rsidR="001E6D6E" w:rsidRDefault="001E6D6E" w:rsidP="00604E77">
      <w:pPr>
        <w:keepNext/>
        <w:spacing w:before="240" w:after="240"/>
        <w:jc w:val="both"/>
        <w:rPr>
          <w:sz w:val="28"/>
          <w:szCs w:val="28"/>
        </w:rPr>
      </w:pPr>
    </w:p>
    <w:p w:rsidR="001E6D6E" w:rsidRPr="00D85782" w:rsidRDefault="001E6D6E" w:rsidP="00604E77">
      <w:pPr>
        <w:keepNext/>
        <w:spacing w:before="240" w:after="240"/>
        <w:jc w:val="both"/>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E23E2C" w:rsidRDefault="00E23E2C" w:rsidP="00477E3F">
      <w:pPr>
        <w:spacing w:before="120" w:after="120" w:line="360" w:lineRule="auto"/>
        <w:jc w:val="right"/>
        <w:rPr>
          <w:sz w:val="28"/>
          <w:szCs w:val="28"/>
        </w:rPr>
      </w:pPr>
    </w:p>
    <w:p w:rsidR="00477E3F" w:rsidRDefault="00477E3F" w:rsidP="00477E3F">
      <w:pPr>
        <w:spacing w:before="120" w:after="120" w:line="360" w:lineRule="auto"/>
        <w:jc w:val="right"/>
        <w:rPr>
          <w:sz w:val="28"/>
          <w:szCs w:val="28"/>
        </w:rPr>
      </w:pPr>
      <w:r>
        <w:rPr>
          <w:sz w:val="28"/>
          <w:szCs w:val="28"/>
        </w:rPr>
        <w:lastRenderedPageBreak/>
        <w:t>Таблица 1</w:t>
      </w:r>
    </w:p>
    <w:p w:rsidR="00F05EE3" w:rsidRPr="00D85782" w:rsidRDefault="00E25A5E" w:rsidP="006A6249">
      <w:pPr>
        <w:jc w:val="center"/>
        <w:rPr>
          <w:sz w:val="28"/>
          <w:szCs w:val="28"/>
        </w:rPr>
      </w:pPr>
      <w:r w:rsidRPr="00D85782">
        <w:rPr>
          <w:sz w:val="28"/>
          <w:szCs w:val="28"/>
        </w:rPr>
        <w:t xml:space="preserve">Сведения о показателях (индикаторах) </w:t>
      </w:r>
      <w:r w:rsidR="00F05EE3" w:rsidRPr="00D85782">
        <w:rPr>
          <w:sz w:val="28"/>
          <w:szCs w:val="28"/>
        </w:rPr>
        <w:t xml:space="preserve"> </w:t>
      </w:r>
      <w:r w:rsidR="001E53B1" w:rsidRPr="00D85782">
        <w:rPr>
          <w:sz w:val="28"/>
          <w:szCs w:val="28"/>
        </w:rPr>
        <w:t>муниципальной</w:t>
      </w:r>
      <w:r w:rsidR="00F05EE3" w:rsidRPr="00D85782">
        <w:rPr>
          <w:sz w:val="28"/>
          <w:szCs w:val="28"/>
        </w:rPr>
        <w:t xml:space="preserve"> программ</w:t>
      </w:r>
      <w:r w:rsidR="00F05EE3" w:rsidRPr="00D85782">
        <w:rPr>
          <w:sz w:val="28"/>
          <w:szCs w:val="28"/>
        </w:rPr>
        <w:br/>
        <w:t>по годам ее реализации</w:t>
      </w:r>
    </w:p>
    <w:tbl>
      <w:tblPr>
        <w:tblW w:w="10632" w:type="dxa"/>
        <w:tblInd w:w="102" w:type="dxa"/>
        <w:tblLayout w:type="fixed"/>
        <w:tblCellMar>
          <w:top w:w="75" w:type="dxa"/>
          <w:left w:w="0" w:type="dxa"/>
          <w:bottom w:w="75" w:type="dxa"/>
          <w:right w:w="0" w:type="dxa"/>
        </w:tblCellMar>
        <w:tblLook w:val="0000" w:firstRow="0" w:lastRow="0" w:firstColumn="0" w:lastColumn="0" w:noHBand="0" w:noVBand="0"/>
      </w:tblPr>
      <w:tblGrid>
        <w:gridCol w:w="553"/>
        <w:gridCol w:w="15"/>
        <w:gridCol w:w="3736"/>
        <w:gridCol w:w="91"/>
        <w:gridCol w:w="141"/>
        <w:gridCol w:w="940"/>
        <w:gridCol w:w="53"/>
        <w:gridCol w:w="141"/>
        <w:gridCol w:w="993"/>
        <w:gridCol w:w="141"/>
        <w:gridCol w:w="851"/>
        <w:gridCol w:w="283"/>
        <w:gridCol w:w="709"/>
        <w:gridCol w:w="284"/>
        <w:gridCol w:w="283"/>
        <w:gridCol w:w="1418"/>
      </w:tblGrid>
      <w:tr w:rsidR="005B49E7" w:rsidRPr="00D85782" w:rsidTr="000C5E8F">
        <w:trPr>
          <w:trHeight w:val="144"/>
        </w:trPr>
        <w:tc>
          <w:tcPr>
            <w:tcW w:w="568"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49E7" w:rsidRPr="00D85782" w:rsidRDefault="005B49E7" w:rsidP="00BC65DC">
            <w:pPr>
              <w:widowControl w:val="0"/>
              <w:autoSpaceDE w:val="0"/>
              <w:autoSpaceDN w:val="0"/>
              <w:adjustRightInd w:val="0"/>
              <w:spacing w:line="276" w:lineRule="auto"/>
              <w:jc w:val="center"/>
              <w:rPr>
                <w:rFonts w:eastAsia="Calibri"/>
                <w:sz w:val="22"/>
                <w:szCs w:val="22"/>
                <w:lang w:eastAsia="en-US"/>
              </w:rPr>
            </w:pPr>
            <w:r w:rsidRPr="00D85782">
              <w:rPr>
                <w:rFonts w:eastAsia="Calibri"/>
                <w:sz w:val="22"/>
                <w:szCs w:val="22"/>
                <w:lang w:eastAsia="en-US"/>
              </w:rPr>
              <w:t>N</w:t>
            </w:r>
          </w:p>
        </w:tc>
        <w:tc>
          <w:tcPr>
            <w:tcW w:w="3827"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49E7" w:rsidRPr="00D85782" w:rsidRDefault="005B49E7" w:rsidP="00BC65DC">
            <w:pPr>
              <w:widowControl w:val="0"/>
              <w:autoSpaceDE w:val="0"/>
              <w:autoSpaceDN w:val="0"/>
              <w:adjustRightInd w:val="0"/>
              <w:spacing w:line="276" w:lineRule="auto"/>
              <w:jc w:val="center"/>
              <w:rPr>
                <w:rFonts w:eastAsia="Calibri"/>
                <w:sz w:val="22"/>
                <w:szCs w:val="22"/>
                <w:lang w:eastAsia="en-US"/>
              </w:rPr>
            </w:pPr>
            <w:r w:rsidRPr="00D85782">
              <w:rPr>
                <w:rFonts w:eastAsia="Calibri"/>
                <w:sz w:val="22"/>
                <w:szCs w:val="22"/>
                <w:lang w:eastAsia="en-US"/>
              </w:rPr>
              <w:t>Наименование показателя (индикатора)</w:t>
            </w:r>
          </w:p>
        </w:tc>
        <w:tc>
          <w:tcPr>
            <w:tcW w:w="1134"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49E7" w:rsidRPr="00D85782" w:rsidRDefault="005B49E7" w:rsidP="00BC65DC">
            <w:pPr>
              <w:widowControl w:val="0"/>
              <w:autoSpaceDE w:val="0"/>
              <w:autoSpaceDN w:val="0"/>
              <w:adjustRightInd w:val="0"/>
              <w:spacing w:line="276" w:lineRule="auto"/>
              <w:jc w:val="center"/>
              <w:rPr>
                <w:rFonts w:eastAsia="Calibri"/>
                <w:sz w:val="22"/>
                <w:szCs w:val="22"/>
                <w:lang w:eastAsia="en-US"/>
              </w:rPr>
            </w:pPr>
            <w:r w:rsidRPr="00D85782">
              <w:rPr>
                <w:rFonts w:eastAsia="Calibri"/>
                <w:sz w:val="22"/>
                <w:szCs w:val="22"/>
                <w:lang w:eastAsia="en-US"/>
              </w:rPr>
              <w:t>Единица измере-</w:t>
            </w:r>
          </w:p>
          <w:p w:rsidR="005B49E7" w:rsidRPr="00D85782" w:rsidRDefault="005B49E7" w:rsidP="00BC65DC">
            <w:pPr>
              <w:widowControl w:val="0"/>
              <w:autoSpaceDE w:val="0"/>
              <w:autoSpaceDN w:val="0"/>
              <w:adjustRightInd w:val="0"/>
              <w:spacing w:line="276" w:lineRule="auto"/>
              <w:ind w:left="39" w:hanging="39"/>
              <w:jc w:val="center"/>
              <w:rPr>
                <w:rFonts w:eastAsia="Calibri"/>
                <w:sz w:val="22"/>
                <w:szCs w:val="22"/>
                <w:lang w:eastAsia="en-US"/>
              </w:rPr>
            </w:pPr>
            <w:r w:rsidRPr="00D85782">
              <w:rPr>
                <w:rFonts w:eastAsia="Calibri"/>
                <w:sz w:val="22"/>
                <w:szCs w:val="22"/>
                <w:lang w:eastAsia="en-US"/>
              </w:rPr>
              <w:t>ния</w:t>
            </w:r>
          </w:p>
        </w:tc>
        <w:tc>
          <w:tcPr>
            <w:tcW w:w="5103"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49E7" w:rsidRPr="00D85782" w:rsidRDefault="005B49E7" w:rsidP="00BC65DC">
            <w:pPr>
              <w:widowControl w:val="0"/>
              <w:autoSpaceDE w:val="0"/>
              <w:autoSpaceDN w:val="0"/>
              <w:adjustRightInd w:val="0"/>
              <w:spacing w:line="276" w:lineRule="auto"/>
              <w:jc w:val="center"/>
              <w:rPr>
                <w:rFonts w:eastAsia="Calibri"/>
                <w:sz w:val="22"/>
                <w:szCs w:val="22"/>
                <w:lang w:eastAsia="en-US"/>
              </w:rPr>
            </w:pPr>
            <w:r w:rsidRPr="00D85782">
              <w:rPr>
                <w:rFonts w:eastAsia="Calibri"/>
                <w:sz w:val="22"/>
                <w:szCs w:val="22"/>
                <w:lang w:eastAsia="en-US"/>
              </w:rPr>
              <w:t>Целевые значения показателей (индикаторов)</w:t>
            </w:r>
          </w:p>
        </w:tc>
      </w:tr>
      <w:tr w:rsidR="00D85782" w:rsidRPr="00D85782" w:rsidTr="000C5E8F">
        <w:trPr>
          <w:trHeight w:val="565"/>
        </w:trPr>
        <w:tc>
          <w:tcPr>
            <w:tcW w:w="568"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D85782" w:rsidRDefault="00D85782" w:rsidP="00BC65DC">
            <w:pPr>
              <w:widowControl w:val="0"/>
              <w:autoSpaceDE w:val="0"/>
              <w:autoSpaceDN w:val="0"/>
              <w:adjustRightInd w:val="0"/>
              <w:spacing w:line="276" w:lineRule="auto"/>
              <w:jc w:val="center"/>
              <w:rPr>
                <w:rFonts w:eastAsia="Calibri"/>
                <w:sz w:val="22"/>
                <w:szCs w:val="22"/>
                <w:lang w:eastAsia="en-US"/>
              </w:rPr>
            </w:pPr>
          </w:p>
        </w:tc>
        <w:tc>
          <w:tcPr>
            <w:tcW w:w="3827"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D85782" w:rsidRDefault="00D85782" w:rsidP="00BC65DC">
            <w:pPr>
              <w:widowControl w:val="0"/>
              <w:autoSpaceDE w:val="0"/>
              <w:autoSpaceDN w:val="0"/>
              <w:adjustRightInd w:val="0"/>
              <w:spacing w:line="276" w:lineRule="auto"/>
              <w:jc w:val="center"/>
              <w:rPr>
                <w:rFonts w:eastAsia="Calibri"/>
                <w:sz w:val="22"/>
                <w:szCs w:val="22"/>
                <w:lang w:eastAsia="en-US"/>
              </w:rPr>
            </w:pPr>
          </w:p>
        </w:tc>
        <w:tc>
          <w:tcPr>
            <w:tcW w:w="1134"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D85782" w:rsidRDefault="00D85782" w:rsidP="00BC65DC">
            <w:pPr>
              <w:widowControl w:val="0"/>
              <w:autoSpaceDE w:val="0"/>
              <w:autoSpaceDN w:val="0"/>
              <w:adjustRightInd w:val="0"/>
              <w:spacing w:line="276" w:lineRule="auto"/>
              <w:jc w:val="center"/>
              <w:rPr>
                <w:rFonts w:eastAsia="Calibri"/>
                <w:sz w:val="22"/>
                <w:szCs w:val="22"/>
                <w:lang w:eastAsia="en-US"/>
              </w:rPr>
            </w:pP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FC40D1" w:rsidRDefault="00112FD9" w:rsidP="00FC40D1">
            <w:pPr>
              <w:widowControl w:val="0"/>
              <w:autoSpaceDE w:val="0"/>
              <w:autoSpaceDN w:val="0"/>
              <w:adjustRightInd w:val="0"/>
              <w:spacing w:line="276" w:lineRule="auto"/>
              <w:jc w:val="center"/>
              <w:rPr>
                <w:rFonts w:eastAsia="Calibri"/>
                <w:sz w:val="22"/>
                <w:szCs w:val="22"/>
                <w:lang w:eastAsia="en-US"/>
              </w:rPr>
            </w:pPr>
            <w:r w:rsidRPr="00FC40D1">
              <w:rPr>
                <w:rFonts w:eastAsia="Calibri"/>
                <w:sz w:val="22"/>
                <w:szCs w:val="22"/>
                <w:lang w:eastAsia="en-US"/>
              </w:rPr>
              <w:t>201</w:t>
            </w:r>
            <w:r w:rsidR="00FC40D1" w:rsidRPr="00FC40D1">
              <w:rPr>
                <w:rFonts w:eastAsia="Calibri"/>
                <w:sz w:val="22"/>
                <w:szCs w:val="22"/>
                <w:lang w:eastAsia="en-US"/>
              </w:rPr>
              <w:t>9</w:t>
            </w:r>
            <w:r w:rsidR="00D85782" w:rsidRPr="00FC40D1">
              <w:rPr>
                <w:rFonts w:eastAsia="Calibri"/>
                <w:sz w:val="22"/>
                <w:szCs w:val="22"/>
                <w:lang w:eastAsia="en-US"/>
              </w:rPr>
              <w:t xml:space="preserve"> год </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FC40D1" w:rsidRDefault="00112FD9" w:rsidP="00FC40D1">
            <w:pPr>
              <w:widowControl w:val="0"/>
              <w:autoSpaceDE w:val="0"/>
              <w:autoSpaceDN w:val="0"/>
              <w:adjustRightInd w:val="0"/>
              <w:spacing w:line="276" w:lineRule="auto"/>
              <w:jc w:val="center"/>
              <w:rPr>
                <w:rFonts w:eastAsia="Calibri"/>
                <w:sz w:val="22"/>
                <w:szCs w:val="22"/>
                <w:lang w:eastAsia="en-US"/>
              </w:rPr>
            </w:pPr>
            <w:r w:rsidRPr="00FC40D1">
              <w:rPr>
                <w:rFonts w:eastAsia="Calibri"/>
                <w:sz w:val="22"/>
                <w:szCs w:val="22"/>
                <w:lang w:eastAsia="en-US"/>
              </w:rPr>
              <w:t>20</w:t>
            </w:r>
            <w:r w:rsidR="00FC40D1" w:rsidRPr="00FC40D1">
              <w:rPr>
                <w:rFonts w:eastAsia="Calibri"/>
                <w:sz w:val="22"/>
                <w:szCs w:val="22"/>
                <w:lang w:eastAsia="en-US"/>
              </w:rPr>
              <w:t>20</w:t>
            </w:r>
            <w:r w:rsidR="00D85782" w:rsidRPr="00FC40D1">
              <w:rPr>
                <w:rFonts w:eastAsia="Calibri"/>
                <w:sz w:val="22"/>
                <w:szCs w:val="22"/>
                <w:lang w:eastAsia="en-US"/>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FC40D1" w:rsidRDefault="00112FD9" w:rsidP="00FC40D1">
            <w:pPr>
              <w:widowControl w:val="0"/>
              <w:autoSpaceDE w:val="0"/>
              <w:autoSpaceDN w:val="0"/>
              <w:adjustRightInd w:val="0"/>
              <w:spacing w:line="276" w:lineRule="auto"/>
              <w:jc w:val="center"/>
              <w:rPr>
                <w:rFonts w:eastAsia="Calibri"/>
                <w:sz w:val="22"/>
                <w:szCs w:val="22"/>
                <w:lang w:eastAsia="en-US"/>
              </w:rPr>
            </w:pPr>
            <w:r w:rsidRPr="00FC40D1">
              <w:rPr>
                <w:rFonts w:eastAsia="Calibri"/>
                <w:sz w:val="22"/>
                <w:szCs w:val="22"/>
                <w:lang w:eastAsia="en-US"/>
              </w:rPr>
              <w:t>20</w:t>
            </w:r>
            <w:r w:rsidR="00477E3F" w:rsidRPr="00FC40D1">
              <w:rPr>
                <w:rFonts w:eastAsia="Calibri"/>
                <w:sz w:val="22"/>
                <w:szCs w:val="22"/>
                <w:lang w:eastAsia="en-US"/>
              </w:rPr>
              <w:t>2</w:t>
            </w:r>
            <w:r w:rsidR="00FC40D1" w:rsidRPr="00FC40D1">
              <w:rPr>
                <w:rFonts w:eastAsia="Calibri"/>
                <w:sz w:val="22"/>
                <w:szCs w:val="22"/>
                <w:lang w:eastAsia="en-US"/>
              </w:rPr>
              <w:t>1</w:t>
            </w:r>
            <w:r w:rsidR="00D85782" w:rsidRPr="00FC40D1">
              <w:rPr>
                <w:rFonts w:eastAsia="Calibri"/>
                <w:sz w:val="22"/>
                <w:szCs w:val="22"/>
                <w:lang w:eastAsia="en-US"/>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5782" w:rsidRPr="00FC40D1" w:rsidRDefault="00112FD9" w:rsidP="00FC40D1">
            <w:pPr>
              <w:spacing w:line="276" w:lineRule="auto"/>
              <w:rPr>
                <w:rFonts w:eastAsia="Calibri"/>
                <w:sz w:val="22"/>
                <w:szCs w:val="22"/>
                <w:lang w:eastAsia="en-US"/>
              </w:rPr>
            </w:pPr>
            <w:r w:rsidRPr="00FC40D1">
              <w:rPr>
                <w:rFonts w:eastAsia="Calibri"/>
                <w:sz w:val="22"/>
                <w:szCs w:val="22"/>
                <w:lang w:eastAsia="en-US"/>
              </w:rPr>
              <w:t>20</w:t>
            </w:r>
            <w:r w:rsidR="0006495F" w:rsidRPr="00FC40D1">
              <w:rPr>
                <w:rFonts w:eastAsia="Calibri"/>
                <w:sz w:val="22"/>
                <w:szCs w:val="22"/>
                <w:lang w:eastAsia="en-US"/>
              </w:rPr>
              <w:t>2</w:t>
            </w:r>
            <w:r w:rsidR="00FC40D1" w:rsidRPr="00FC40D1">
              <w:rPr>
                <w:rFonts w:eastAsia="Calibri"/>
                <w:sz w:val="22"/>
                <w:szCs w:val="22"/>
                <w:lang w:eastAsia="en-US"/>
              </w:rPr>
              <w:t>2</w:t>
            </w:r>
            <w:r w:rsidR="00D85782" w:rsidRPr="00FC40D1">
              <w:rPr>
                <w:rFonts w:eastAsia="Calibri"/>
                <w:sz w:val="22"/>
                <w:szCs w:val="22"/>
                <w:lang w:eastAsia="en-US"/>
              </w:rPr>
              <w:t>год</w:t>
            </w:r>
          </w:p>
        </w:tc>
      </w:tr>
      <w:tr w:rsidR="005B49E7" w:rsidRPr="00D85782" w:rsidTr="00E23E2C">
        <w:trPr>
          <w:trHeight w:val="460"/>
        </w:trPr>
        <w:tc>
          <w:tcPr>
            <w:tcW w:w="10632"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23E2C" w:rsidRDefault="002A0D9F" w:rsidP="00BC65DC">
            <w:pPr>
              <w:pStyle w:val="4"/>
              <w:spacing w:line="276" w:lineRule="auto"/>
              <w:rPr>
                <w:spacing w:val="0"/>
                <w:sz w:val="24"/>
                <w:szCs w:val="24"/>
                <w:u w:val="none"/>
              </w:rPr>
            </w:pPr>
            <w:r w:rsidRPr="00E23E2C">
              <w:rPr>
                <w:spacing w:val="0"/>
                <w:sz w:val="24"/>
                <w:szCs w:val="24"/>
                <w:u w:val="none"/>
              </w:rPr>
              <w:t>Программа «Развитие жилищно-коммунального хозяйства</w:t>
            </w:r>
            <w:r w:rsidR="00E23E2C" w:rsidRPr="00E23E2C">
              <w:rPr>
                <w:spacing w:val="0"/>
                <w:sz w:val="24"/>
                <w:szCs w:val="24"/>
                <w:u w:val="none"/>
              </w:rPr>
              <w:t xml:space="preserve">, благоустройства </w:t>
            </w:r>
            <w:r w:rsidR="00E23E2C">
              <w:rPr>
                <w:spacing w:val="0"/>
                <w:sz w:val="24"/>
                <w:szCs w:val="24"/>
                <w:u w:val="none"/>
              </w:rPr>
              <w:t xml:space="preserve">                       </w:t>
            </w:r>
          </w:p>
          <w:p w:rsidR="005B49E7" w:rsidRPr="00E23E2C" w:rsidRDefault="00E23E2C" w:rsidP="00BC65DC">
            <w:pPr>
              <w:pStyle w:val="4"/>
              <w:spacing w:line="276" w:lineRule="auto"/>
              <w:rPr>
                <w:rFonts w:eastAsia="Calibri"/>
                <w:sz w:val="24"/>
                <w:szCs w:val="24"/>
                <w:lang w:eastAsia="en-US"/>
              </w:rPr>
            </w:pPr>
            <w:r w:rsidRPr="00E23E2C">
              <w:rPr>
                <w:spacing w:val="0"/>
                <w:sz w:val="24"/>
                <w:szCs w:val="24"/>
                <w:u w:val="none"/>
              </w:rPr>
              <w:t>и дорожного хозяйства</w:t>
            </w:r>
            <w:r w:rsidR="002A0D9F" w:rsidRPr="00E23E2C">
              <w:rPr>
                <w:spacing w:val="0"/>
                <w:sz w:val="24"/>
                <w:szCs w:val="24"/>
                <w:u w:val="none"/>
              </w:rPr>
              <w:t xml:space="preserve"> Злынковского района»</w:t>
            </w:r>
          </w:p>
        </w:tc>
      </w:tr>
      <w:tr w:rsidR="00F94676" w:rsidRPr="00D85782" w:rsidTr="000C5E8F">
        <w:trPr>
          <w:trHeight w:val="483"/>
        </w:trPr>
        <w:tc>
          <w:tcPr>
            <w:tcW w:w="10632"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77E3F" w:rsidRPr="00477E3F" w:rsidRDefault="009D6201" w:rsidP="00BC65DC">
            <w:pPr>
              <w:pStyle w:val="4"/>
              <w:spacing w:line="276" w:lineRule="auto"/>
              <w:jc w:val="left"/>
            </w:pPr>
            <w:r>
              <w:rPr>
                <w:b w:val="0"/>
                <w:spacing w:val="0"/>
                <w:sz w:val="24"/>
                <w:szCs w:val="24"/>
                <w:u w:val="none"/>
              </w:rPr>
              <w:t>Цель программы:</w:t>
            </w:r>
            <w:r w:rsidR="00477E3F">
              <w:rPr>
                <w:b w:val="0"/>
                <w:spacing w:val="0"/>
                <w:sz w:val="24"/>
                <w:szCs w:val="24"/>
                <w:u w:val="none"/>
              </w:rPr>
              <w:t xml:space="preserve"> </w:t>
            </w:r>
            <w:r w:rsidR="00477E3F" w:rsidRPr="00477E3F">
              <w:rPr>
                <w:b w:val="0"/>
                <w:spacing w:val="0"/>
                <w:sz w:val="24"/>
                <w:szCs w:val="24"/>
                <w:u w:val="none"/>
              </w:rPr>
              <w:t>повышение эффективности и безопасности функционирования автомобильных дорог общего пользования межмуниципального и местного значения;</w:t>
            </w:r>
          </w:p>
        </w:tc>
      </w:tr>
      <w:tr w:rsidR="00F94676" w:rsidRPr="00D85782" w:rsidTr="000C5E8F">
        <w:trPr>
          <w:trHeight w:val="709"/>
        </w:trPr>
        <w:tc>
          <w:tcPr>
            <w:tcW w:w="10632"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94676" w:rsidRPr="00D85782" w:rsidRDefault="009D6201" w:rsidP="00BC65DC">
            <w:pPr>
              <w:pStyle w:val="4"/>
              <w:spacing w:line="276" w:lineRule="auto"/>
              <w:jc w:val="left"/>
              <w:rPr>
                <w:b w:val="0"/>
                <w:spacing w:val="0"/>
                <w:sz w:val="24"/>
                <w:szCs w:val="24"/>
                <w:u w:val="none"/>
              </w:rPr>
            </w:pPr>
            <w:r>
              <w:rPr>
                <w:b w:val="0"/>
                <w:spacing w:val="0"/>
                <w:sz w:val="24"/>
                <w:szCs w:val="24"/>
                <w:u w:val="none"/>
              </w:rPr>
              <w:t>Задача программы</w:t>
            </w:r>
            <w:r w:rsidR="001E7587" w:rsidRPr="001E7587">
              <w:rPr>
                <w:b w:val="0"/>
                <w:spacing w:val="0"/>
                <w:sz w:val="24"/>
                <w:szCs w:val="24"/>
                <w:u w:val="none"/>
              </w:rPr>
              <w:t>:</w:t>
            </w:r>
            <w:r w:rsidR="001E7587" w:rsidRPr="001E7587">
              <w:rPr>
                <w:b w:val="0"/>
                <w:sz w:val="24"/>
                <w:szCs w:val="24"/>
                <w:u w:val="none"/>
              </w:rPr>
              <w:t xml:space="preserve"> </w:t>
            </w:r>
            <w:r w:rsidR="00477E3F" w:rsidRPr="00477E3F">
              <w:rPr>
                <w:b w:val="0"/>
                <w:sz w:val="24"/>
                <w:szCs w:val="24"/>
                <w:u w:val="none"/>
              </w:rPr>
              <w:t>развитие и модернизация сети автомобильных дорог общего пользования межмуниципального и местного значения</w:t>
            </w:r>
          </w:p>
        </w:tc>
      </w:tr>
      <w:tr w:rsidR="0006495F" w:rsidRPr="00D85782" w:rsidTr="00E23E2C">
        <w:trPr>
          <w:trHeight w:val="1064"/>
        </w:trPr>
        <w:tc>
          <w:tcPr>
            <w:tcW w:w="5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Pr="00305D9D" w:rsidRDefault="0006495F" w:rsidP="00BC65DC">
            <w:pPr>
              <w:widowControl w:val="0"/>
              <w:autoSpaceDE w:val="0"/>
              <w:autoSpaceDN w:val="0"/>
              <w:adjustRightInd w:val="0"/>
              <w:spacing w:line="276" w:lineRule="auto"/>
              <w:jc w:val="center"/>
              <w:rPr>
                <w:rFonts w:eastAsia="Calibri"/>
                <w:sz w:val="22"/>
                <w:szCs w:val="22"/>
                <w:lang w:eastAsia="en-US"/>
              </w:rPr>
            </w:pPr>
            <w:r w:rsidRPr="00305D9D">
              <w:rPr>
                <w:rFonts w:eastAsia="Calibri"/>
                <w:sz w:val="22"/>
                <w:szCs w:val="22"/>
                <w:lang w:eastAsia="en-US"/>
              </w:rPr>
              <w:t>1.</w:t>
            </w:r>
          </w:p>
        </w:tc>
        <w:tc>
          <w:tcPr>
            <w:tcW w:w="396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Pr="00305D9D" w:rsidRDefault="0006495F" w:rsidP="00E23E2C">
            <w:pPr>
              <w:autoSpaceDE w:val="0"/>
              <w:autoSpaceDN w:val="0"/>
              <w:adjustRightInd w:val="0"/>
              <w:spacing w:line="276" w:lineRule="auto"/>
              <w:jc w:val="both"/>
              <w:outlineLvl w:val="2"/>
              <w:rPr>
                <w:sz w:val="24"/>
                <w:szCs w:val="24"/>
              </w:rPr>
            </w:pPr>
            <w:r w:rsidRPr="00305D9D">
              <w:rPr>
                <w:sz w:val="24"/>
                <w:szCs w:val="24"/>
              </w:rPr>
              <w:t>Протяженность отремонтированных автомобильных</w:t>
            </w:r>
            <w:r w:rsidR="00477E3F">
              <w:rPr>
                <w:sz w:val="24"/>
                <w:szCs w:val="24"/>
              </w:rPr>
              <w:t xml:space="preserve"> дорог </w:t>
            </w:r>
            <w:r w:rsidR="00493036" w:rsidRPr="00305D9D">
              <w:rPr>
                <w:rFonts w:eastAsia="Calibri"/>
                <w:sz w:val="24"/>
                <w:szCs w:val="24"/>
                <w:lang w:eastAsia="en-US"/>
              </w:rPr>
              <w:t>на территории сельских поселений</w:t>
            </w:r>
          </w:p>
        </w:tc>
        <w:tc>
          <w:tcPr>
            <w:tcW w:w="113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2400A" w:rsidRPr="000D28B9" w:rsidRDefault="0012400A" w:rsidP="00BC65DC">
            <w:pPr>
              <w:widowControl w:val="0"/>
              <w:autoSpaceDE w:val="0"/>
              <w:autoSpaceDN w:val="0"/>
              <w:adjustRightInd w:val="0"/>
              <w:spacing w:line="276" w:lineRule="auto"/>
              <w:jc w:val="center"/>
              <w:rPr>
                <w:rFonts w:eastAsia="Calibri"/>
                <w:szCs w:val="22"/>
                <w:lang w:eastAsia="en-US"/>
              </w:rPr>
            </w:pPr>
          </w:p>
          <w:p w:rsidR="0006495F" w:rsidRPr="000D28B9" w:rsidRDefault="003862A8" w:rsidP="00BC65DC">
            <w:pPr>
              <w:widowControl w:val="0"/>
              <w:autoSpaceDE w:val="0"/>
              <w:autoSpaceDN w:val="0"/>
              <w:adjustRightInd w:val="0"/>
              <w:spacing w:line="276" w:lineRule="auto"/>
              <w:jc w:val="center"/>
              <w:rPr>
                <w:rFonts w:eastAsia="Calibri"/>
                <w:sz w:val="22"/>
                <w:szCs w:val="22"/>
                <w:lang w:eastAsia="en-US"/>
              </w:rPr>
            </w:pPr>
            <w:r w:rsidRPr="000D28B9">
              <w:rPr>
                <w:rFonts w:eastAsia="Calibri"/>
                <w:szCs w:val="22"/>
                <w:lang w:eastAsia="en-US"/>
              </w:rPr>
              <w:t>Кв. м</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Pr="000D28B9" w:rsidRDefault="0006495F" w:rsidP="00BC65DC">
            <w:pPr>
              <w:widowControl w:val="0"/>
              <w:autoSpaceDE w:val="0"/>
              <w:autoSpaceDN w:val="0"/>
              <w:adjustRightInd w:val="0"/>
              <w:spacing w:line="276" w:lineRule="auto"/>
              <w:jc w:val="center"/>
              <w:rPr>
                <w:rFonts w:eastAsia="Calibri"/>
                <w:sz w:val="22"/>
                <w:szCs w:val="22"/>
                <w:lang w:eastAsia="en-US"/>
              </w:rPr>
            </w:pPr>
          </w:p>
          <w:p w:rsidR="0012400A" w:rsidRPr="000D28B9" w:rsidRDefault="000D28B9" w:rsidP="00BC65DC">
            <w:pPr>
              <w:widowControl w:val="0"/>
              <w:autoSpaceDE w:val="0"/>
              <w:autoSpaceDN w:val="0"/>
              <w:adjustRightInd w:val="0"/>
              <w:spacing w:line="276" w:lineRule="auto"/>
              <w:jc w:val="center"/>
              <w:rPr>
                <w:rFonts w:eastAsia="Calibri"/>
                <w:sz w:val="22"/>
                <w:szCs w:val="22"/>
                <w:lang w:eastAsia="en-US"/>
              </w:rPr>
            </w:pPr>
            <w:r w:rsidRPr="000D28B9">
              <w:rPr>
                <w:rFonts w:eastAsia="Calibri"/>
                <w:sz w:val="22"/>
                <w:szCs w:val="22"/>
                <w:lang w:eastAsia="en-US"/>
              </w:rPr>
              <w:t>2820</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Default="0006495F" w:rsidP="00BC65DC">
            <w:pPr>
              <w:widowControl w:val="0"/>
              <w:autoSpaceDE w:val="0"/>
              <w:autoSpaceDN w:val="0"/>
              <w:adjustRightInd w:val="0"/>
              <w:spacing w:line="276" w:lineRule="auto"/>
              <w:jc w:val="center"/>
              <w:rPr>
                <w:rFonts w:eastAsia="Calibri"/>
                <w:sz w:val="22"/>
                <w:szCs w:val="22"/>
                <w:lang w:eastAsia="en-US"/>
              </w:rPr>
            </w:pPr>
          </w:p>
          <w:p w:rsidR="00AB5AB1" w:rsidRPr="00C47E0C" w:rsidRDefault="003862A8"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10000</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Default="0006495F" w:rsidP="00BC65DC">
            <w:pPr>
              <w:widowControl w:val="0"/>
              <w:autoSpaceDE w:val="0"/>
              <w:autoSpaceDN w:val="0"/>
              <w:adjustRightInd w:val="0"/>
              <w:spacing w:line="276" w:lineRule="auto"/>
              <w:jc w:val="center"/>
              <w:rPr>
                <w:rFonts w:eastAsia="Calibri"/>
                <w:sz w:val="22"/>
                <w:szCs w:val="22"/>
                <w:lang w:eastAsia="en-US"/>
              </w:rPr>
            </w:pPr>
          </w:p>
          <w:p w:rsidR="003862A8" w:rsidRPr="00C47E0C" w:rsidRDefault="003862A8"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10000</w:t>
            </w:r>
          </w:p>
        </w:tc>
        <w:tc>
          <w:tcPr>
            <w:tcW w:w="170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5F" w:rsidRDefault="0006495F" w:rsidP="00BC65DC">
            <w:pPr>
              <w:widowControl w:val="0"/>
              <w:autoSpaceDE w:val="0"/>
              <w:autoSpaceDN w:val="0"/>
              <w:adjustRightInd w:val="0"/>
              <w:spacing w:line="276" w:lineRule="auto"/>
              <w:jc w:val="center"/>
              <w:rPr>
                <w:rFonts w:eastAsia="Calibri"/>
                <w:sz w:val="22"/>
                <w:szCs w:val="22"/>
                <w:lang w:eastAsia="en-US"/>
              </w:rPr>
            </w:pPr>
          </w:p>
          <w:p w:rsidR="003862A8" w:rsidRPr="00C47E0C" w:rsidRDefault="003862A8"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10000</w:t>
            </w:r>
          </w:p>
        </w:tc>
      </w:tr>
      <w:tr w:rsidR="001E7587" w:rsidRPr="00D85782" w:rsidTr="000C5E8F">
        <w:trPr>
          <w:trHeight w:val="144"/>
        </w:trPr>
        <w:tc>
          <w:tcPr>
            <w:tcW w:w="10632"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7587" w:rsidRPr="00305D9D" w:rsidRDefault="001E7587" w:rsidP="00BC65DC">
            <w:pPr>
              <w:widowControl w:val="0"/>
              <w:autoSpaceDE w:val="0"/>
              <w:autoSpaceDN w:val="0"/>
              <w:adjustRightInd w:val="0"/>
              <w:spacing w:line="276" w:lineRule="auto"/>
              <w:rPr>
                <w:rFonts w:eastAsia="Calibri"/>
                <w:sz w:val="22"/>
                <w:szCs w:val="22"/>
                <w:lang w:eastAsia="en-US"/>
              </w:rPr>
            </w:pPr>
            <w:r>
              <w:rPr>
                <w:rFonts w:eastAsia="Calibri"/>
                <w:sz w:val="22"/>
                <w:szCs w:val="22"/>
                <w:lang w:eastAsia="en-US"/>
              </w:rPr>
              <w:t>Цель программы</w:t>
            </w:r>
            <w:r w:rsidRPr="00477E3F">
              <w:rPr>
                <w:rFonts w:eastAsia="Calibri"/>
                <w:sz w:val="28"/>
                <w:szCs w:val="22"/>
                <w:lang w:eastAsia="en-US"/>
              </w:rPr>
              <w:t>:</w:t>
            </w:r>
            <w:r w:rsidR="006A179A" w:rsidRPr="00477E3F">
              <w:rPr>
                <w:sz w:val="24"/>
              </w:rPr>
              <w:t xml:space="preserve"> </w:t>
            </w:r>
            <w:r w:rsidR="00477E3F" w:rsidRPr="00477E3F">
              <w:rPr>
                <w:sz w:val="24"/>
              </w:rPr>
              <w:t>обеспечение выполнения и создания условий для проведения единой политики в сфере функционирования топливно-энергетического комплекса и жилищно-коммунального хозяйства</w:t>
            </w:r>
          </w:p>
        </w:tc>
      </w:tr>
      <w:tr w:rsidR="001E7587" w:rsidRPr="00D85782" w:rsidTr="000C5E8F">
        <w:trPr>
          <w:trHeight w:val="144"/>
        </w:trPr>
        <w:tc>
          <w:tcPr>
            <w:tcW w:w="10632"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E7587" w:rsidRPr="00305D9D" w:rsidRDefault="001E7587" w:rsidP="00BC65DC">
            <w:pPr>
              <w:widowControl w:val="0"/>
              <w:autoSpaceDE w:val="0"/>
              <w:autoSpaceDN w:val="0"/>
              <w:adjustRightInd w:val="0"/>
              <w:spacing w:line="276" w:lineRule="auto"/>
              <w:rPr>
                <w:rFonts w:eastAsia="Calibri"/>
                <w:sz w:val="22"/>
                <w:szCs w:val="22"/>
                <w:lang w:eastAsia="en-US"/>
              </w:rPr>
            </w:pPr>
            <w:r>
              <w:rPr>
                <w:rFonts w:eastAsia="Calibri"/>
                <w:sz w:val="22"/>
                <w:szCs w:val="22"/>
                <w:lang w:eastAsia="en-US"/>
              </w:rPr>
              <w:t>Задача программы</w:t>
            </w:r>
            <w:r w:rsidR="00477E3F">
              <w:rPr>
                <w:rFonts w:eastAsia="Calibri"/>
                <w:sz w:val="22"/>
                <w:szCs w:val="22"/>
                <w:lang w:eastAsia="en-US"/>
              </w:rPr>
              <w:t>:</w:t>
            </w:r>
            <w:r w:rsidR="00477E3F">
              <w:t xml:space="preserve"> </w:t>
            </w:r>
            <w:r w:rsidR="00477E3F" w:rsidRPr="00477E3F">
              <w:rPr>
                <w:rFonts w:eastAsia="Calibri"/>
                <w:sz w:val="24"/>
                <w:szCs w:val="22"/>
                <w:lang w:eastAsia="en-US"/>
              </w:rPr>
              <w:t>обеспечение выполнения и создания условий для проведения единой политики в сфере функционирования топливно-энергетического комплекса и жилищно-коммунального хозяйства</w:t>
            </w:r>
          </w:p>
        </w:tc>
      </w:tr>
      <w:tr w:rsidR="00493036" w:rsidRPr="00F2440D" w:rsidTr="00E23E2C">
        <w:trPr>
          <w:trHeight w:val="144"/>
        </w:trPr>
        <w:tc>
          <w:tcPr>
            <w:tcW w:w="5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F2440D" w:rsidRDefault="0059633F"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2</w:t>
            </w:r>
            <w:r w:rsidR="00493036" w:rsidRPr="00F2440D">
              <w:rPr>
                <w:rFonts w:eastAsia="Calibri"/>
                <w:sz w:val="22"/>
                <w:szCs w:val="22"/>
                <w:lang w:eastAsia="en-US"/>
              </w:rPr>
              <w:t>.</w:t>
            </w:r>
          </w:p>
        </w:tc>
        <w:tc>
          <w:tcPr>
            <w:tcW w:w="38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3859CB" w:rsidRDefault="00493036" w:rsidP="00BC65DC">
            <w:pPr>
              <w:widowControl w:val="0"/>
              <w:autoSpaceDE w:val="0"/>
              <w:autoSpaceDN w:val="0"/>
              <w:adjustRightInd w:val="0"/>
              <w:spacing w:line="276" w:lineRule="auto"/>
              <w:rPr>
                <w:rFonts w:eastAsia="Calibri"/>
                <w:sz w:val="24"/>
                <w:szCs w:val="24"/>
                <w:lang w:eastAsia="en-US"/>
              </w:rPr>
            </w:pPr>
            <w:r w:rsidRPr="00493036">
              <w:rPr>
                <w:rFonts w:eastAsia="Calibri"/>
                <w:sz w:val="24"/>
                <w:szCs w:val="24"/>
                <w:lang w:eastAsia="en-US"/>
              </w:rPr>
              <w:t xml:space="preserve">Строительство водозаборного сооружения </w:t>
            </w:r>
            <w:r>
              <w:rPr>
                <w:rFonts w:eastAsia="Calibri"/>
                <w:sz w:val="24"/>
                <w:szCs w:val="24"/>
                <w:lang w:eastAsia="en-US"/>
              </w:rPr>
              <w:t>в г.</w:t>
            </w:r>
            <w:r w:rsidR="00A245A4">
              <w:rPr>
                <w:rFonts w:eastAsia="Calibri"/>
                <w:sz w:val="24"/>
                <w:szCs w:val="24"/>
                <w:lang w:eastAsia="en-US"/>
              </w:rPr>
              <w:t xml:space="preserve"> </w:t>
            </w:r>
            <w:r>
              <w:rPr>
                <w:rFonts w:eastAsia="Calibri"/>
                <w:sz w:val="24"/>
                <w:szCs w:val="24"/>
                <w:lang w:eastAsia="en-US"/>
              </w:rPr>
              <w:t>З</w:t>
            </w:r>
            <w:r w:rsidRPr="00493036">
              <w:rPr>
                <w:rFonts w:eastAsia="Calibri"/>
                <w:sz w:val="24"/>
                <w:szCs w:val="24"/>
                <w:lang w:eastAsia="en-US"/>
              </w:rPr>
              <w:t>лынка, ул. Кирова</w:t>
            </w:r>
          </w:p>
        </w:tc>
        <w:tc>
          <w:tcPr>
            <w:tcW w:w="113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6249" w:rsidRDefault="006A6249" w:rsidP="00BC65DC">
            <w:pPr>
              <w:widowControl w:val="0"/>
              <w:autoSpaceDE w:val="0"/>
              <w:autoSpaceDN w:val="0"/>
              <w:adjustRightInd w:val="0"/>
              <w:spacing w:line="276" w:lineRule="auto"/>
              <w:jc w:val="center"/>
            </w:pPr>
            <w:r>
              <w:rPr>
                <w:rFonts w:eastAsia="Calibri"/>
                <w:sz w:val="22"/>
                <w:szCs w:val="22"/>
                <w:lang w:eastAsia="en-US"/>
              </w:rPr>
              <w:t>Шт.</w:t>
            </w:r>
          </w:p>
          <w:p w:rsidR="006A6249" w:rsidRDefault="006A6249" w:rsidP="00BC65DC">
            <w:pPr>
              <w:widowControl w:val="0"/>
              <w:autoSpaceDE w:val="0"/>
              <w:autoSpaceDN w:val="0"/>
              <w:adjustRightInd w:val="0"/>
              <w:spacing w:line="276" w:lineRule="auto"/>
              <w:jc w:val="center"/>
              <w:rPr>
                <w:rFonts w:eastAsia="Calibri"/>
                <w:sz w:val="22"/>
                <w:szCs w:val="22"/>
                <w:lang w:eastAsia="en-US"/>
              </w:rPr>
            </w:pPr>
            <w:r w:rsidRPr="006A6249">
              <w:rPr>
                <w:rFonts w:eastAsia="Calibri"/>
                <w:sz w:val="22"/>
                <w:szCs w:val="22"/>
                <w:lang w:eastAsia="en-US"/>
              </w:rPr>
              <w:t>(вод.</w:t>
            </w:r>
          </w:p>
          <w:p w:rsidR="00493036" w:rsidRPr="00F2440D" w:rsidRDefault="006A6249" w:rsidP="00BC65DC">
            <w:pPr>
              <w:widowControl w:val="0"/>
              <w:autoSpaceDE w:val="0"/>
              <w:autoSpaceDN w:val="0"/>
              <w:adjustRightInd w:val="0"/>
              <w:spacing w:line="276" w:lineRule="auto"/>
              <w:jc w:val="center"/>
              <w:rPr>
                <w:rFonts w:eastAsia="Calibri"/>
                <w:sz w:val="22"/>
                <w:szCs w:val="22"/>
                <w:lang w:eastAsia="en-US"/>
              </w:rPr>
            </w:pPr>
            <w:r w:rsidRPr="006A6249">
              <w:rPr>
                <w:rFonts w:eastAsia="Calibri"/>
                <w:sz w:val="22"/>
                <w:szCs w:val="22"/>
                <w:lang w:eastAsia="en-US"/>
              </w:rPr>
              <w:t>/сооруж.)</w:t>
            </w:r>
          </w:p>
        </w:tc>
        <w:tc>
          <w:tcPr>
            <w:tcW w:w="12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F2440D" w:rsidRDefault="00FC40D1"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493036" w:rsidRDefault="00FC40D1" w:rsidP="00FC40D1">
            <w:pPr>
              <w:widowControl w:val="0"/>
              <w:autoSpaceDE w:val="0"/>
              <w:autoSpaceDN w:val="0"/>
              <w:adjustRightInd w:val="0"/>
              <w:spacing w:line="276" w:lineRule="auto"/>
              <w:jc w:val="center"/>
              <w:rPr>
                <w:rFonts w:eastAsia="Calibri"/>
                <w:szCs w:val="22"/>
                <w:lang w:eastAsia="en-US"/>
              </w:rPr>
            </w:pPr>
            <w:r>
              <w:rPr>
                <w:rFonts w:eastAsia="Calibri"/>
                <w:szCs w:val="22"/>
                <w:lang w:eastAsia="en-US"/>
              </w:rPr>
              <w:t>0</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F2440D" w:rsidRDefault="00493036"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93036" w:rsidRPr="00F2440D" w:rsidRDefault="00493036"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0</w:t>
            </w:r>
          </w:p>
        </w:tc>
      </w:tr>
      <w:tr w:rsidR="00C1769C" w:rsidRPr="00F2440D" w:rsidTr="00E23E2C">
        <w:trPr>
          <w:trHeight w:val="144"/>
        </w:trPr>
        <w:tc>
          <w:tcPr>
            <w:tcW w:w="5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61770C" w:rsidRDefault="00CE7EB1"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3</w:t>
            </w:r>
            <w:r w:rsidR="00C1769C" w:rsidRPr="0061770C">
              <w:rPr>
                <w:rFonts w:eastAsia="Calibri"/>
                <w:sz w:val="22"/>
                <w:szCs w:val="22"/>
                <w:lang w:eastAsia="en-US"/>
              </w:rPr>
              <w:t>.</w:t>
            </w:r>
          </w:p>
        </w:tc>
        <w:tc>
          <w:tcPr>
            <w:tcW w:w="38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3859CB" w:rsidRDefault="00C1769C" w:rsidP="00C1769C">
            <w:pPr>
              <w:widowControl w:val="0"/>
              <w:autoSpaceDE w:val="0"/>
              <w:autoSpaceDN w:val="0"/>
              <w:adjustRightInd w:val="0"/>
              <w:spacing w:line="276" w:lineRule="auto"/>
              <w:rPr>
                <w:rFonts w:eastAsia="Calibri"/>
                <w:sz w:val="24"/>
                <w:szCs w:val="24"/>
                <w:lang w:eastAsia="en-US"/>
              </w:rPr>
            </w:pPr>
            <w:r w:rsidRPr="003859CB">
              <w:rPr>
                <w:rFonts w:eastAsia="Calibri"/>
                <w:sz w:val="24"/>
                <w:szCs w:val="24"/>
                <w:lang w:eastAsia="en-US"/>
              </w:rPr>
              <w:t xml:space="preserve"> Приобретение основных средств и материальных запасов для обеспе</w:t>
            </w:r>
            <w:r>
              <w:rPr>
                <w:rFonts w:eastAsia="Calibri"/>
                <w:sz w:val="24"/>
                <w:szCs w:val="24"/>
                <w:lang w:eastAsia="en-US"/>
              </w:rPr>
              <w:t>-</w:t>
            </w:r>
            <w:r w:rsidRPr="003859CB">
              <w:rPr>
                <w:rFonts w:eastAsia="Calibri"/>
                <w:sz w:val="24"/>
                <w:szCs w:val="24"/>
                <w:lang w:eastAsia="en-US"/>
              </w:rPr>
              <w:t>чения бесперебойного  функциони</w:t>
            </w:r>
            <w:r>
              <w:rPr>
                <w:rFonts w:eastAsia="Calibri"/>
                <w:sz w:val="24"/>
                <w:szCs w:val="24"/>
                <w:lang w:eastAsia="en-US"/>
              </w:rPr>
              <w:t>-</w:t>
            </w:r>
            <w:r w:rsidRPr="003859CB">
              <w:rPr>
                <w:rFonts w:eastAsia="Calibri"/>
                <w:sz w:val="24"/>
                <w:szCs w:val="24"/>
                <w:lang w:eastAsia="en-US"/>
              </w:rPr>
              <w:t>рования  водонапорных башен.</w:t>
            </w:r>
          </w:p>
        </w:tc>
        <w:tc>
          <w:tcPr>
            <w:tcW w:w="113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Default="00C1769C" w:rsidP="00C1769C">
            <w:pPr>
              <w:widowControl w:val="0"/>
              <w:autoSpaceDE w:val="0"/>
              <w:autoSpaceDN w:val="0"/>
              <w:adjustRightInd w:val="0"/>
              <w:spacing w:line="276" w:lineRule="auto"/>
              <w:jc w:val="center"/>
              <w:rPr>
                <w:rFonts w:eastAsia="Calibri"/>
                <w:sz w:val="22"/>
                <w:szCs w:val="22"/>
                <w:lang w:eastAsia="en-US"/>
              </w:rPr>
            </w:pPr>
            <w:r w:rsidRPr="0061770C">
              <w:rPr>
                <w:rFonts w:eastAsia="Calibri"/>
                <w:sz w:val="22"/>
                <w:szCs w:val="22"/>
                <w:lang w:eastAsia="en-US"/>
              </w:rPr>
              <w:t>Шт</w:t>
            </w:r>
            <w:r>
              <w:rPr>
                <w:rFonts w:eastAsia="Calibri"/>
                <w:sz w:val="22"/>
                <w:szCs w:val="22"/>
                <w:lang w:eastAsia="en-US"/>
              </w:rPr>
              <w:t xml:space="preserve">. </w:t>
            </w:r>
          </w:p>
          <w:p w:rsidR="00C1769C" w:rsidRPr="0061770C" w:rsidRDefault="00C1769C"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(насосы)</w:t>
            </w:r>
          </w:p>
        </w:tc>
        <w:tc>
          <w:tcPr>
            <w:tcW w:w="12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61770C" w:rsidRDefault="00C1769C"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5</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C1769C" w:rsidRDefault="00C1769C" w:rsidP="00C1769C">
            <w:pPr>
              <w:widowControl w:val="0"/>
              <w:autoSpaceDE w:val="0"/>
              <w:autoSpaceDN w:val="0"/>
              <w:adjustRightInd w:val="0"/>
              <w:spacing w:line="276" w:lineRule="auto"/>
              <w:jc w:val="center"/>
              <w:rPr>
                <w:rFonts w:eastAsia="Calibri"/>
                <w:szCs w:val="22"/>
                <w:lang w:eastAsia="en-US"/>
              </w:rPr>
            </w:pPr>
            <w:r w:rsidRPr="00C1769C">
              <w:rPr>
                <w:rFonts w:eastAsia="Calibri"/>
                <w:szCs w:val="22"/>
                <w:lang w:eastAsia="en-US"/>
              </w:rPr>
              <w:t>5</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61770C" w:rsidRDefault="00C1769C"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769C" w:rsidRPr="00F2440D" w:rsidRDefault="00C1769C"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0</w:t>
            </w:r>
          </w:p>
        </w:tc>
      </w:tr>
      <w:tr w:rsidR="003859CB" w:rsidRPr="00F2440D" w:rsidTr="00E23E2C">
        <w:trPr>
          <w:trHeight w:val="429"/>
        </w:trPr>
        <w:tc>
          <w:tcPr>
            <w:tcW w:w="5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61770C" w:rsidRDefault="00CE7EB1"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4</w:t>
            </w:r>
            <w:r w:rsidR="003859CB" w:rsidRPr="0061770C">
              <w:rPr>
                <w:rFonts w:eastAsia="Calibri"/>
                <w:sz w:val="22"/>
                <w:szCs w:val="22"/>
                <w:lang w:eastAsia="en-US"/>
              </w:rPr>
              <w:t>.</w:t>
            </w:r>
          </w:p>
        </w:tc>
        <w:tc>
          <w:tcPr>
            <w:tcW w:w="382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3859CB" w:rsidRDefault="003859CB" w:rsidP="00FC40D1">
            <w:pPr>
              <w:widowControl w:val="0"/>
              <w:autoSpaceDE w:val="0"/>
              <w:autoSpaceDN w:val="0"/>
              <w:adjustRightInd w:val="0"/>
              <w:spacing w:line="276" w:lineRule="auto"/>
              <w:rPr>
                <w:rFonts w:eastAsia="Calibri"/>
                <w:sz w:val="24"/>
                <w:szCs w:val="24"/>
                <w:lang w:eastAsia="en-US"/>
              </w:rPr>
            </w:pPr>
            <w:r w:rsidRPr="003859CB">
              <w:rPr>
                <w:rFonts w:eastAsia="Calibri"/>
                <w:sz w:val="24"/>
                <w:szCs w:val="24"/>
                <w:lang w:eastAsia="en-US"/>
              </w:rPr>
              <w:t xml:space="preserve"> </w:t>
            </w:r>
            <w:r w:rsidR="003C3B1C">
              <w:rPr>
                <w:rFonts w:eastAsia="Calibri"/>
                <w:sz w:val="24"/>
                <w:szCs w:val="24"/>
                <w:lang w:eastAsia="en-US"/>
              </w:rPr>
              <w:t>Капитальный ремонт водопроводн</w:t>
            </w:r>
            <w:r w:rsidR="00FC40D1">
              <w:rPr>
                <w:rFonts w:eastAsia="Calibri"/>
                <w:sz w:val="24"/>
                <w:szCs w:val="24"/>
                <w:lang w:eastAsia="en-US"/>
              </w:rPr>
              <w:t>ых</w:t>
            </w:r>
            <w:r w:rsidR="003C3B1C">
              <w:rPr>
                <w:rFonts w:eastAsia="Calibri"/>
                <w:sz w:val="24"/>
                <w:szCs w:val="24"/>
                <w:lang w:eastAsia="en-US"/>
              </w:rPr>
              <w:t xml:space="preserve"> сет</w:t>
            </w:r>
            <w:r w:rsidR="00FC40D1">
              <w:rPr>
                <w:rFonts w:eastAsia="Calibri"/>
                <w:sz w:val="24"/>
                <w:szCs w:val="24"/>
                <w:lang w:eastAsia="en-US"/>
              </w:rPr>
              <w:t>ей</w:t>
            </w:r>
            <w:r w:rsidR="003C3B1C">
              <w:rPr>
                <w:rFonts w:eastAsia="Calibri"/>
                <w:sz w:val="24"/>
                <w:szCs w:val="24"/>
                <w:lang w:eastAsia="en-US"/>
              </w:rPr>
              <w:t xml:space="preserve"> </w:t>
            </w:r>
          </w:p>
        </w:tc>
        <w:tc>
          <w:tcPr>
            <w:tcW w:w="113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Default="00C1769C"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м</w:t>
            </w:r>
            <w:r w:rsidR="00493036">
              <w:rPr>
                <w:rFonts w:eastAsia="Calibri"/>
                <w:sz w:val="22"/>
                <w:szCs w:val="22"/>
                <w:lang w:eastAsia="en-US"/>
              </w:rPr>
              <w:t>.</w:t>
            </w:r>
            <w:r w:rsidR="006A6249">
              <w:rPr>
                <w:rFonts w:eastAsia="Calibri"/>
                <w:sz w:val="22"/>
                <w:szCs w:val="22"/>
                <w:lang w:eastAsia="en-US"/>
              </w:rPr>
              <w:t xml:space="preserve"> </w:t>
            </w:r>
          </w:p>
          <w:p w:rsidR="006A6249" w:rsidRPr="0061770C" w:rsidRDefault="006A6249" w:rsidP="00C1769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w:t>
            </w:r>
            <w:r w:rsidR="00C1769C">
              <w:rPr>
                <w:rFonts w:eastAsia="Calibri"/>
                <w:sz w:val="22"/>
                <w:szCs w:val="22"/>
                <w:lang w:eastAsia="en-US"/>
              </w:rPr>
              <w:t>метры</w:t>
            </w:r>
            <w:r>
              <w:rPr>
                <w:rFonts w:eastAsia="Calibri"/>
                <w:sz w:val="22"/>
                <w:szCs w:val="22"/>
                <w:lang w:eastAsia="en-US"/>
              </w:rPr>
              <w:t>)</w:t>
            </w:r>
          </w:p>
        </w:tc>
        <w:tc>
          <w:tcPr>
            <w:tcW w:w="12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61770C" w:rsidRDefault="00FC40D1"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210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61770C" w:rsidRDefault="00CE7EB1" w:rsidP="0062180A">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1000</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61770C" w:rsidRDefault="006A6249"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859CB" w:rsidRPr="00F2440D" w:rsidRDefault="0059633F" w:rsidP="00BC65DC">
            <w:pPr>
              <w:widowControl w:val="0"/>
              <w:autoSpaceDE w:val="0"/>
              <w:autoSpaceDN w:val="0"/>
              <w:adjustRightInd w:val="0"/>
              <w:spacing w:line="276" w:lineRule="auto"/>
              <w:jc w:val="center"/>
              <w:rPr>
                <w:rFonts w:eastAsia="Calibri"/>
                <w:sz w:val="22"/>
                <w:szCs w:val="22"/>
                <w:lang w:eastAsia="en-US"/>
              </w:rPr>
            </w:pPr>
            <w:r>
              <w:rPr>
                <w:rFonts w:eastAsia="Calibri"/>
                <w:sz w:val="22"/>
                <w:szCs w:val="22"/>
                <w:lang w:eastAsia="en-US"/>
              </w:rPr>
              <w:t>400</w:t>
            </w:r>
          </w:p>
        </w:tc>
      </w:tr>
      <w:tr w:rsidR="00BC65DC" w:rsidTr="000C5E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99"/>
        </w:trPr>
        <w:tc>
          <w:tcPr>
            <w:tcW w:w="10632" w:type="dxa"/>
            <w:gridSpan w:val="16"/>
          </w:tcPr>
          <w:p w:rsidR="00BC65DC" w:rsidRDefault="00BC65DC" w:rsidP="00BC65DC">
            <w:pPr>
              <w:autoSpaceDE w:val="0"/>
              <w:autoSpaceDN w:val="0"/>
              <w:adjustRightInd w:val="0"/>
              <w:outlineLvl w:val="1"/>
              <w:rPr>
                <w:color w:val="244061"/>
                <w:sz w:val="28"/>
                <w:szCs w:val="28"/>
                <w:highlight w:val="yellow"/>
              </w:rPr>
            </w:pPr>
            <w:r>
              <w:rPr>
                <w:rFonts w:eastAsia="Calibri"/>
                <w:sz w:val="22"/>
                <w:szCs w:val="22"/>
                <w:lang w:eastAsia="en-US"/>
              </w:rPr>
              <w:t>Цель программы:</w:t>
            </w:r>
            <w:r>
              <w:t xml:space="preserve"> </w:t>
            </w:r>
            <w:r w:rsidRPr="00BC65DC">
              <w:rPr>
                <w:rFonts w:eastAsia="Calibri"/>
                <w:sz w:val="22"/>
                <w:szCs w:val="22"/>
                <w:lang w:eastAsia="en-US"/>
              </w:rPr>
              <w:t>рациональное использование топливно-энергетических ресурсов и внедрение технологий энергосбережения;</w:t>
            </w:r>
          </w:p>
        </w:tc>
      </w:tr>
      <w:tr w:rsidR="00BC65DC" w:rsidTr="000C5E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91"/>
        </w:trPr>
        <w:tc>
          <w:tcPr>
            <w:tcW w:w="10632" w:type="dxa"/>
            <w:gridSpan w:val="16"/>
          </w:tcPr>
          <w:p w:rsidR="00BC65DC" w:rsidRPr="000C5E8F" w:rsidRDefault="00BC65DC" w:rsidP="00BC65DC">
            <w:pPr>
              <w:autoSpaceDE w:val="0"/>
              <w:autoSpaceDN w:val="0"/>
              <w:adjustRightInd w:val="0"/>
              <w:jc w:val="both"/>
              <w:outlineLvl w:val="1"/>
              <w:rPr>
                <w:sz w:val="28"/>
                <w:szCs w:val="28"/>
                <w:highlight w:val="yellow"/>
              </w:rPr>
            </w:pPr>
            <w:r w:rsidRPr="000C5E8F">
              <w:rPr>
                <w:sz w:val="24"/>
                <w:szCs w:val="28"/>
              </w:rPr>
              <w:t>Задача программы:</w:t>
            </w:r>
            <w:r w:rsidRPr="000C5E8F">
              <w:t xml:space="preserve"> </w:t>
            </w:r>
            <w:r w:rsidRPr="000C5E8F">
              <w:rPr>
                <w:sz w:val="24"/>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BC65DC" w:rsidTr="00E23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299"/>
        </w:trPr>
        <w:tc>
          <w:tcPr>
            <w:tcW w:w="553" w:type="dxa"/>
          </w:tcPr>
          <w:p w:rsidR="00BC65DC" w:rsidRPr="00BC65DC" w:rsidRDefault="00BC65DC" w:rsidP="00BC65DC">
            <w:pPr>
              <w:autoSpaceDE w:val="0"/>
              <w:autoSpaceDN w:val="0"/>
              <w:adjustRightInd w:val="0"/>
              <w:jc w:val="center"/>
              <w:outlineLvl w:val="1"/>
              <w:rPr>
                <w:color w:val="244061"/>
                <w:sz w:val="28"/>
                <w:szCs w:val="28"/>
              </w:rPr>
            </w:pPr>
          </w:p>
          <w:p w:rsidR="00BC65DC" w:rsidRPr="00BC65DC" w:rsidRDefault="00BC65DC" w:rsidP="00BC65DC">
            <w:pPr>
              <w:autoSpaceDE w:val="0"/>
              <w:autoSpaceDN w:val="0"/>
              <w:adjustRightInd w:val="0"/>
              <w:jc w:val="center"/>
              <w:outlineLvl w:val="1"/>
              <w:rPr>
                <w:color w:val="244061"/>
                <w:sz w:val="28"/>
                <w:szCs w:val="28"/>
              </w:rPr>
            </w:pPr>
          </w:p>
          <w:p w:rsidR="00BC65DC" w:rsidRPr="00BC65DC" w:rsidRDefault="00CE7EB1" w:rsidP="00BC65DC">
            <w:pPr>
              <w:autoSpaceDE w:val="0"/>
              <w:autoSpaceDN w:val="0"/>
              <w:adjustRightInd w:val="0"/>
              <w:jc w:val="center"/>
              <w:outlineLvl w:val="1"/>
              <w:rPr>
                <w:color w:val="244061"/>
                <w:sz w:val="24"/>
                <w:szCs w:val="28"/>
              </w:rPr>
            </w:pPr>
            <w:r>
              <w:rPr>
                <w:color w:val="244061"/>
                <w:sz w:val="24"/>
                <w:szCs w:val="28"/>
              </w:rPr>
              <w:t>5</w:t>
            </w:r>
          </w:p>
          <w:p w:rsidR="00BC65DC" w:rsidRPr="00BC65DC" w:rsidRDefault="00BC65DC" w:rsidP="00BC65DC">
            <w:pPr>
              <w:autoSpaceDE w:val="0"/>
              <w:autoSpaceDN w:val="0"/>
              <w:adjustRightInd w:val="0"/>
              <w:jc w:val="center"/>
              <w:outlineLvl w:val="1"/>
              <w:rPr>
                <w:color w:val="244061"/>
                <w:sz w:val="28"/>
                <w:szCs w:val="28"/>
              </w:rPr>
            </w:pPr>
          </w:p>
          <w:p w:rsidR="00BC65DC" w:rsidRPr="00BC65DC" w:rsidRDefault="00BC65DC" w:rsidP="00BC65DC">
            <w:pPr>
              <w:autoSpaceDE w:val="0"/>
              <w:autoSpaceDN w:val="0"/>
              <w:adjustRightInd w:val="0"/>
              <w:jc w:val="center"/>
              <w:outlineLvl w:val="1"/>
              <w:rPr>
                <w:color w:val="244061"/>
                <w:sz w:val="28"/>
                <w:szCs w:val="28"/>
              </w:rPr>
            </w:pPr>
          </w:p>
        </w:tc>
        <w:tc>
          <w:tcPr>
            <w:tcW w:w="3751" w:type="dxa"/>
            <w:gridSpan w:val="2"/>
          </w:tcPr>
          <w:p w:rsidR="00BC65DC" w:rsidRPr="000C5E8F" w:rsidRDefault="00BC65DC" w:rsidP="00A245A4">
            <w:pPr>
              <w:autoSpaceDE w:val="0"/>
              <w:autoSpaceDN w:val="0"/>
              <w:adjustRightInd w:val="0"/>
              <w:jc w:val="both"/>
              <w:outlineLvl w:val="1"/>
              <w:rPr>
                <w:sz w:val="24"/>
                <w:szCs w:val="28"/>
              </w:rPr>
            </w:pPr>
            <w:r w:rsidRPr="000C5E8F">
              <w:rPr>
                <w:sz w:val="24"/>
                <w:szCs w:val="28"/>
              </w:rPr>
              <w:t>Изготовление</w:t>
            </w:r>
            <w:r w:rsidR="00A245A4" w:rsidRPr="000C5E8F">
              <w:rPr>
                <w:sz w:val="24"/>
                <w:szCs w:val="28"/>
              </w:rPr>
              <w:t xml:space="preserve"> муниципальной </w:t>
            </w:r>
            <w:r w:rsidRPr="000C5E8F">
              <w:rPr>
                <w:sz w:val="24"/>
                <w:szCs w:val="28"/>
              </w:rPr>
              <w:t xml:space="preserve">программы </w:t>
            </w:r>
            <w:r w:rsidR="00A245A4" w:rsidRPr="000C5E8F">
              <w:rPr>
                <w:sz w:val="24"/>
                <w:szCs w:val="28"/>
              </w:rPr>
              <w:t>в области энергосбережения и повышения энергетической эффективности в Злынковском районе</w:t>
            </w:r>
          </w:p>
          <w:p w:rsidR="00BC65DC" w:rsidRPr="000C5E8F" w:rsidRDefault="00BC65DC" w:rsidP="00BC65DC">
            <w:pPr>
              <w:autoSpaceDE w:val="0"/>
              <w:autoSpaceDN w:val="0"/>
              <w:adjustRightInd w:val="0"/>
              <w:jc w:val="center"/>
              <w:outlineLvl w:val="1"/>
              <w:rPr>
                <w:sz w:val="24"/>
                <w:szCs w:val="28"/>
              </w:rPr>
            </w:pPr>
          </w:p>
        </w:tc>
        <w:tc>
          <w:tcPr>
            <w:tcW w:w="1172" w:type="dxa"/>
            <w:gridSpan w:val="3"/>
          </w:tcPr>
          <w:p w:rsidR="00BC65DC" w:rsidRPr="00BC65DC" w:rsidRDefault="00BC65DC" w:rsidP="00BC65DC">
            <w:pPr>
              <w:autoSpaceDE w:val="0"/>
              <w:autoSpaceDN w:val="0"/>
              <w:adjustRightInd w:val="0"/>
              <w:jc w:val="center"/>
              <w:outlineLvl w:val="1"/>
              <w:rPr>
                <w:color w:val="244061"/>
                <w:sz w:val="28"/>
                <w:szCs w:val="28"/>
              </w:rPr>
            </w:pPr>
          </w:p>
          <w:p w:rsidR="00BC65DC" w:rsidRPr="00A245A4" w:rsidRDefault="00A245A4" w:rsidP="00A245A4">
            <w:pPr>
              <w:autoSpaceDE w:val="0"/>
              <w:autoSpaceDN w:val="0"/>
              <w:adjustRightInd w:val="0"/>
              <w:jc w:val="center"/>
              <w:outlineLvl w:val="1"/>
              <w:rPr>
                <w:color w:val="244061"/>
                <w:sz w:val="18"/>
                <w:szCs w:val="28"/>
              </w:rPr>
            </w:pPr>
            <w:r>
              <w:rPr>
                <w:color w:val="244061"/>
                <w:sz w:val="18"/>
                <w:szCs w:val="28"/>
              </w:rPr>
              <w:t>документ</w:t>
            </w:r>
          </w:p>
        </w:tc>
        <w:tc>
          <w:tcPr>
            <w:tcW w:w="1328" w:type="dxa"/>
            <w:gridSpan w:val="4"/>
          </w:tcPr>
          <w:p w:rsidR="00BC65DC" w:rsidRPr="00BC65DC" w:rsidRDefault="00BC65DC" w:rsidP="00BC65DC">
            <w:pPr>
              <w:autoSpaceDE w:val="0"/>
              <w:autoSpaceDN w:val="0"/>
              <w:adjustRightInd w:val="0"/>
              <w:jc w:val="center"/>
              <w:outlineLvl w:val="1"/>
              <w:rPr>
                <w:color w:val="244061"/>
                <w:sz w:val="28"/>
                <w:szCs w:val="28"/>
              </w:rPr>
            </w:pPr>
          </w:p>
          <w:p w:rsidR="00BC65DC" w:rsidRPr="00BC65DC" w:rsidRDefault="00CE7EB1" w:rsidP="00BC65DC">
            <w:pPr>
              <w:autoSpaceDE w:val="0"/>
              <w:autoSpaceDN w:val="0"/>
              <w:adjustRightInd w:val="0"/>
              <w:jc w:val="center"/>
              <w:outlineLvl w:val="1"/>
              <w:rPr>
                <w:color w:val="244061"/>
                <w:sz w:val="28"/>
                <w:szCs w:val="28"/>
              </w:rPr>
            </w:pPr>
            <w:r>
              <w:rPr>
                <w:color w:val="244061"/>
                <w:sz w:val="24"/>
                <w:szCs w:val="28"/>
              </w:rPr>
              <w:t>0</w:t>
            </w:r>
          </w:p>
        </w:tc>
        <w:tc>
          <w:tcPr>
            <w:tcW w:w="1134" w:type="dxa"/>
            <w:gridSpan w:val="2"/>
          </w:tcPr>
          <w:p w:rsidR="00BC65DC" w:rsidRPr="00A245A4" w:rsidRDefault="00BC65DC" w:rsidP="00BC65DC">
            <w:pPr>
              <w:autoSpaceDE w:val="0"/>
              <w:autoSpaceDN w:val="0"/>
              <w:adjustRightInd w:val="0"/>
              <w:jc w:val="center"/>
              <w:outlineLvl w:val="1"/>
              <w:rPr>
                <w:color w:val="244061"/>
                <w:sz w:val="22"/>
                <w:szCs w:val="28"/>
              </w:rPr>
            </w:pPr>
          </w:p>
          <w:p w:rsidR="00BC65DC" w:rsidRPr="00A245A4" w:rsidRDefault="00CE7EB1" w:rsidP="00BC65DC">
            <w:pPr>
              <w:autoSpaceDE w:val="0"/>
              <w:autoSpaceDN w:val="0"/>
              <w:adjustRightInd w:val="0"/>
              <w:jc w:val="center"/>
              <w:outlineLvl w:val="1"/>
              <w:rPr>
                <w:color w:val="244061"/>
                <w:sz w:val="22"/>
                <w:szCs w:val="28"/>
              </w:rPr>
            </w:pPr>
            <w:r>
              <w:rPr>
                <w:color w:val="244061"/>
                <w:sz w:val="22"/>
                <w:szCs w:val="28"/>
              </w:rPr>
              <w:t>1</w:t>
            </w:r>
          </w:p>
        </w:tc>
        <w:tc>
          <w:tcPr>
            <w:tcW w:w="1276" w:type="dxa"/>
            <w:gridSpan w:val="3"/>
          </w:tcPr>
          <w:p w:rsidR="00A245A4" w:rsidRDefault="00A245A4" w:rsidP="00BC65DC">
            <w:pPr>
              <w:autoSpaceDE w:val="0"/>
              <w:autoSpaceDN w:val="0"/>
              <w:adjustRightInd w:val="0"/>
              <w:jc w:val="center"/>
              <w:outlineLvl w:val="1"/>
              <w:rPr>
                <w:color w:val="244061"/>
                <w:sz w:val="22"/>
                <w:szCs w:val="28"/>
              </w:rPr>
            </w:pPr>
          </w:p>
          <w:p w:rsidR="00BC65DC" w:rsidRPr="00A245A4" w:rsidRDefault="00A245A4" w:rsidP="00BC65DC">
            <w:pPr>
              <w:autoSpaceDE w:val="0"/>
              <w:autoSpaceDN w:val="0"/>
              <w:adjustRightInd w:val="0"/>
              <w:jc w:val="center"/>
              <w:outlineLvl w:val="1"/>
              <w:rPr>
                <w:color w:val="244061"/>
                <w:sz w:val="22"/>
                <w:szCs w:val="28"/>
              </w:rPr>
            </w:pPr>
            <w:r w:rsidRPr="00A245A4">
              <w:rPr>
                <w:color w:val="244061"/>
                <w:sz w:val="22"/>
                <w:szCs w:val="28"/>
              </w:rPr>
              <w:t>0</w:t>
            </w:r>
          </w:p>
          <w:p w:rsidR="00A245A4" w:rsidRPr="00A245A4" w:rsidRDefault="00A245A4" w:rsidP="00BC65DC">
            <w:pPr>
              <w:autoSpaceDE w:val="0"/>
              <w:autoSpaceDN w:val="0"/>
              <w:adjustRightInd w:val="0"/>
              <w:jc w:val="center"/>
              <w:outlineLvl w:val="1"/>
              <w:rPr>
                <w:color w:val="244061"/>
                <w:sz w:val="22"/>
                <w:szCs w:val="28"/>
              </w:rPr>
            </w:pPr>
          </w:p>
          <w:p w:rsidR="00BC65DC" w:rsidRPr="00A245A4" w:rsidRDefault="00BC65DC" w:rsidP="00BC65DC">
            <w:pPr>
              <w:autoSpaceDE w:val="0"/>
              <w:autoSpaceDN w:val="0"/>
              <w:adjustRightInd w:val="0"/>
              <w:jc w:val="center"/>
              <w:outlineLvl w:val="1"/>
              <w:rPr>
                <w:color w:val="244061"/>
                <w:sz w:val="22"/>
                <w:szCs w:val="28"/>
              </w:rPr>
            </w:pPr>
          </w:p>
        </w:tc>
        <w:tc>
          <w:tcPr>
            <w:tcW w:w="1418" w:type="dxa"/>
          </w:tcPr>
          <w:p w:rsidR="00BC65DC" w:rsidRPr="00A245A4" w:rsidRDefault="00BC65DC">
            <w:pPr>
              <w:rPr>
                <w:color w:val="244061"/>
                <w:sz w:val="22"/>
                <w:szCs w:val="28"/>
              </w:rPr>
            </w:pPr>
          </w:p>
          <w:p w:rsidR="00BC65DC" w:rsidRPr="00A245A4" w:rsidRDefault="00A245A4" w:rsidP="00BC65DC">
            <w:pPr>
              <w:autoSpaceDE w:val="0"/>
              <w:autoSpaceDN w:val="0"/>
              <w:adjustRightInd w:val="0"/>
              <w:jc w:val="center"/>
              <w:outlineLvl w:val="1"/>
              <w:rPr>
                <w:color w:val="244061"/>
                <w:sz w:val="22"/>
                <w:szCs w:val="28"/>
              </w:rPr>
            </w:pPr>
            <w:r>
              <w:rPr>
                <w:color w:val="244061"/>
                <w:sz w:val="22"/>
                <w:szCs w:val="28"/>
              </w:rPr>
              <w:t>0</w:t>
            </w:r>
          </w:p>
        </w:tc>
      </w:tr>
    </w:tbl>
    <w:p w:rsidR="00000E50" w:rsidRDefault="00000E50" w:rsidP="00E23E2C">
      <w:pPr>
        <w:autoSpaceDE w:val="0"/>
        <w:autoSpaceDN w:val="0"/>
        <w:adjustRightInd w:val="0"/>
        <w:jc w:val="both"/>
        <w:outlineLvl w:val="2"/>
        <w:rPr>
          <w:sz w:val="24"/>
          <w:szCs w:val="24"/>
          <w:highlight w:val="yellow"/>
        </w:rPr>
      </w:pPr>
    </w:p>
    <w:sectPr w:rsidR="00000E50" w:rsidSect="00E23E2C">
      <w:pgSz w:w="11907" w:h="16840" w:code="9"/>
      <w:pgMar w:top="851" w:right="851" w:bottom="992" w:left="56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1E4" w:rsidRPr="008A5AA4" w:rsidRDefault="003D11E4">
      <w:pPr>
        <w:rPr>
          <w:sz w:val="19"/>
          <w:szCs w:val="19"/>
        </w:rPr>
      </w:pPr>
      <w:r w:rsidRPr="008A5AA4">
        <w:rPr>
          <w:sz w:val="19"/>
          <w:szCs w:val="19"/>
        </w:rPr>
        <w:separator/>
      </w:r>
    </w:p>
    <w:p w:rsidR="003D11E4" w:rsidRDefault="003D11E4"/>
  </w:endnote>
  <w:endnote w:type="continuationSeparator" w:id="0">
    <w:p w:rsidR="003D11E4" w:rsidRPr="008A5AA4" w:rsidRDefault="003D11E4">
      <w:pPr>
        <w:rPr>
          <w:sz w:val="19"/>
          <w:szCs w:val="19"/>
        </w:rPr>
      </w:pPr>
      <w:r w:rsidRPr="008A5AA4">
        <w:rPr>
          <w:sz w:val="19"/>
          <w:szCs w:val="19"/>
        </w:rPr>
        <w:continuationSeparator/>
      </w:r>
    </w:p>
    <w:p w:rsidR="003D11E4" w:rsidRDefault="003D1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1E4" w:rsidRPr="008A5AA4" w:rsidRDefault="003D11E4">
      <w:pPr>
        <w:rPr>
          <w:sz w:val="19"/>
          <w:szCs w:val="19"/>
        </w:rPr>
      </w:pPr>
      <w:r w:rsidRPr="008A5AA4">
        <w:rPr>
          <w:sz w:val="19"/>
          <w:szCs w:val="19"/>
        </w:rPr>
        <w:separator/>
      </w:r>
    </w:p>
    <w:p w:rsidR="003D11E4" w:rsidRDefault="003D11E4"/>
  </w:footnote>
  <w:footnote w:type="continuationSeparator" w:id="0">
    <w:p w:rsidR="003D11E4" w:rsidRPr="008A5AA4" w:rsidRDefault="003D11E4">
      <w:pPr>
        <w:rPr>
          <w:sz w:val="19"/>
          <w:szCs w:val="19"/>
        </w:rPr>
      </w:pPr>
      <w:r w:rsidRPr="008A5AA4">
        <w:rPr>
          <w:sz w:val="19"/>
          <w:szCs w:val="19"/>
        </w:rPr>
        <w:continuationSeparator/>
      </w:r>
    </w:p>
    <w:p w:rsidR="003D11E4" w:rsidRDefault="003D11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183262"/>
    <w:lvl w:ilvl="0">
      <w:numFmt w:val="bullet"/>
      <w:lvlText w:val="*"/>
      <w:lvlJc w:val="left"/>
    </w:lvl>
  </w:abstractNum>
  <w:abstractNum w:abstractNumId="1">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9B3E42"/>
    <w:multiLevelType w:val="hybridMultilevel"/>
    <w:tmpl w:val="586E0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2D19B0"/>
    <w:multiLevelType w:val="hybridMultilevel"/>
    <w:tmpl w:val="0BA4E436"/>
    <w:lvl w:ilvl="0" w:tplc="66FAF642">
      <w:start w:val="201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D605017"/>
    <w:multiLevelType w:val="hybridMultilevel"/>
    <w:tmpl w:val="9A0EB98A"/>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5600A"/>
    <w:multiLevelType w:val="hybridMultilevel"/>
    <w:tmpl w:val="64A0C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66A91"/>
    <w:multiLevelType w:val="hybridMultilevel"/>
    <w:tmpl w:val="FCF272D8"/>
    <w:lvl w:ilvl="0" w:tplc="5AA87B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B24DA3"/>
    <w:multiLevelType w:val="hybridMultilevel"/>
    <w:tmpl w:val="792E7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F2CE8"/>
    <w:multiLevelType w:val="hybridMultilevel"/>
    <w:tmpl w:val="F62EFD7E"/>
    <w:lvl w:ilvl="0" w:tplc="C0204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1">
    <w:nsid w:val="20587C46"/>
    <w:multiLevelType w:val="hybridMultilevel"/>
    <w:tmpl w:val="D2A22A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12838C7"/>
    <w:multiLevelType w:val="hybridMultilevel"/>
    <w:tmpl w:val="8F66C2B0"/>
    <w:lvl w:ilvl="0" w:tplc="B7D4CAB8">
      <w:start w:val="1"/>
      <w:numFmt w:val="decimal"/>
      <w:lvlText w:val="%1."/>
      <w:lvlJc w:val="left"/>
      <w:pPr>
        <w:ind w:left="720" w:hanging="495"/>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3">
    <w:nsid w:val="212F3612"/>
    <w:multiLevelType w:val="hybridMultilevel"/>
    <w:tmpl w:val="7A301296"/>
    <w:lvl w:ilvl="0" w:tplc="50AAF38C">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6D00B3"/>
    <w:multiLevelType w:val="hybridMultilevel"/>
    <w:tmpl w:val="4BBA7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B6B57DC"/>
    <w:multiLevelType w:val="hybridMultilevel"/>
    <w:tmpl w:val="D4B24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4C3174"/>
    <w:multiLevelType w:val="hybridMultilevel"/>
    <w:tmpl w:val="D71E416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8">
    <w:nsid w:val="431546B8"/>
    <w:multiLevelType w:val="hybridMultilevel"/>
    <w:tmpl w:val="DEA28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8C7859"/>
    <w:multiLevelType w:val="hybridMultilevel"/>
    <w:tmpl w:val="1DA0EC3E"/>
    <w:lvl w:ilvl="0" w:tplc="85FEEA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BE1707"/>
    <w:multiLevelType w:val="hybridMultilevel"/>
    <w:tmpl w:val="96B2C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25">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6">
    <w:nsid w:val="72A4536C"/>
    <w:multiLevelType w:val="hybridMultilevel"/>
    <w:tmpl w:val="2570AB86"/>
    <w:lvl w:ilvl="0" w:tplc="ADC016DC">
      <w:start w:val="1"/>
      <w:numFmt w:val="bullet"/>
      <w:lvlText w:val=""/>
      <w:lvlJc w:val="left"/>
      <w:pPr>
        <w:tabs>
          <w:tab w:val="num" w:pos="2148"/>
        </w:tabs>
        <w:ind w:left="2148" w:hanging="360"/>
      </w:pPr>
      <w:rPr>
        <w:rFonts w:ascii="Symbol" w:hAnsi="Symbol" w:hint="default"/>
        <w:sz w:val="22"/>
        <w:szCs w:val="22"/>
      </w:rPr>
    </w:lvl>
    <w:lvl w:ilvl="1" w:tplc="04190003" w:tentative="1">
      <w:start w:val="1"/>
      <w:numFmt w:val="bullet"/>
      <w:lvlText w:val="o"/>
      <w:lvlJc w:val="left"/>
      <w:pPr>
        <w:tabs>
          <w:tab w:val="num" w:pos="1968"/>
        </w:tabs>
        <w:ind w:left="1968" w:hanging="360"/>
      </w:pPr>
      <w:rPr>
        <w:rFonts w:ascii="Courier New" w:hAnsi="Courier New" w:cs="Courier New" w:hint="default"/>
      </w:rPr>
    </w:lvl>
    <w:lvl w:ilvl="2" w:tplc="04190005" w:tentative="1">
      <w:start w:val="1"/>
      <w:numFmt w:val="bullet"/>
      <w:lvlText w:val=""/>
      <w:lvlJc w:val="left"/>
      <w:pPr>
        <w:tabs>
          <w:tab w:val="num" w:pos="2688"/>
        </w:tabs>
        <w:ind w:left="2688" w:hanging="360"/>
      </w:pPr>
      <w:rPr>
        <w:rFonts w:ascii="Wingdings" w:hAnsi="Wingdings" w:hint="default"/>
      </w:rPr>
    </w:lvl>
    <w:lvl w:ilvl="3" w:tplc="04190001" w:tentative="1">
      <w:start w:val="1"/>
      <w:numFmt w:val="bullet"/>
      <w:lvlText w:val=""/>
      <w:lvlJc w:val="left"/>
      <w:pPr>
        <w:tabs>
          <w:tab w:val="num" w:pos="3408"/>
        </w:tabs>
        <w:ind w:left="3408" w:hanging="360"/>
      </w:pPr>
      <w:rPr>
        <w:rFonts w:ascii="Symbol" w:hAnsi="Symbol" w:hint="default"/>
      </w:rPr>
    </w:lvl>
    <w:lvl w:ilvl="4" w:tplc="04190003" w:tentative="1">
      <w:start w:val="1"/>
      <w:numFmt w:val="bullet"/>
      <w:lvlText w:val="o"/>
      <w:lvlJc w:val="left"/>
      <w:pPr>
        <w:tabs>
          <w:tab w:val="num" w:pos="4128"/>
        </w:tabs>
        <w:ind w:left="4128" w:hanging="360"/>
      </w:pPr>
      <w:rPr>
        <w:rFonts w:ascii="Courier New" w:hAnsi="Courier New" w:cs="Courier New" w:hint="default"/>
      </w:rPr>
    </w:lvl>
    <w:lvl w:ilvl="5" w:tplc="04190005" w:tentative="1">
      <w:start w:val="1"/>
      <w:numFmt w:val="bullet"/>
      <w:lvlText w:val=""/>
      <w:lvlJc w:val="left"/>
      <w:pPr>
        <w:tabs>
          <w:tab w:val="num" w:pos="4848"/>
        </w:tabs>
        <w:ind w:left="4848" w:hanging="360"/>
      </w:pPr>
      <w:rPr>
        <w:rFonts w:ascii="Wingdings" w:hAnsi="Wingdings" w:hint="default"/>
      </w:rPr>
    </w:lvl>
    <w:lvl w:ilvl="6" w:tplc="04190001" w:tentative="1">
      <w:start w:val="1"/>
      <w:numFmt w:val="bullet"/>
      <w:lvlText w:val=""/>
      <w:lvlJc w:val="left"/>
      <w:pPr>
        <w:tabs>
          <w:tab w:val="num" w:pos="5568"/>
        </w:tabs>
        <w:ind w:left="5568" w:hanging="360"/>
      </w:pPr>
      <w:rPr>
        <w:rFonts w:ascii="Symbol" w:hAnsi="Symbol" w:hint="default"/>
      </w:rPr>
    </w:lvl>
    <w:lvl w:ilvl="7" w:tplc="04190003" w:tentative="1">
      <w:start w:val="1"/>
      <w:numFmt w:val="bullet"/>
      <w:lvlText w:val="o"/>
      <w:lvlJc w:val="left"/>
      <w:pPr>
        <w:tabs>
          <w:tab w:val="num" w:pos="6288"/>
        </w:tabs>
        <w:ind w:left="6288" w:hanging="360"/>
      </w:pPr>
      <w:rPr>
        <w:rFonts w:ascii="Courier New" w:hAnsi="Courier New" w:cs="Courier New" w:hint="default"/>
      </w:rPr>
    </w:lvl>
    <w:lvl w:ilvl="8" w:tplc="04190005" w:tentative="1">
      <w:start w:val="1"/>
      <w:numFmt w:val="bullet"/>
      <w:lvlText w:val=""/>
      <w:lvlJc w:val="left"/>
      <w:pPr>
        <w:tabs>
          <w:tab w:val="num" w:pos="7008"/>
        </w:tabs>
        <w:ind w:left="7008" w:hanging="360"/>
      </w:pPr>
      <w:rPr>
        <w:rFonts w:ascii="Wingdings" w:hAnsi="Wingdings" w:hint="default"/>
      </w:rPr>
    </w:lvl>
  </w:abstractNum>
  <w:abstractNum w:abstractNumId="27">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776C3954"/>
    <w:multiLevelType w:val="hybridMultilevel"/>
    <w:tmpl w:val="2DCA0D1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7BCB664C"/>
    <w:multiLevelType w:val="hybridMultilevel"/>
    <w:tmpl w:val="F722735A"/>
    <w:lvl w:ilvl="0" w:tplc="18969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15"/>
  </w:num>
  <w:num w:numId="3">
    <w:abstractNumId w:val="10"/>
  </w:num>
  <w:num w:numId="4">
    <w:abstractNumId w:val="27"/>
  </w:num>
  <w:num w:numId="5">
    <w:abstractNumId w:val="2"/>
  </w:num>
  <w:num w:numId="6">
    <w:abstractNumId w:val="22"/>
  </w:num>
  <w:num w:numId="7">
    <w:abstractNumId w:val="20"/>
  </w:num>
  <w:num w:numId="8">
    <w:abstractNumId w:val="21"/>
  </w:num>
  <w:num w:numId="9">
    <w:abstractNumId w:val="1"/>
  </w:num>
  <w:num w:numId="10">
    <w:abstractNumId w:val="25"/>
  </w:num>
  <w:num w:numId="11">
    <w:abstractNumId w:val="5"/>
  </w:num>
  <w:num w:numId="12">
    <w:abstractNumId w:val="16"/>
  </w:num>
  <w:num w:numId="13">
    <w:abstractNumId w:val="17"/>
  </w:num>
  <w:num w:numId="14">
    <w:abstractNumId w:val="11"/>
  </w:num>
  <w:num w:numId="15">
    <w:abstractNumId w:val="18"/>
  </w:num>
  <w:num w:numId="16">
    <w:abstractNumId w:val="28"/>
  </w:num>
  <w:num w:numId="17">
    <w:abstractNumId w:val="3"/>
  </w:num>
  <w:num w:numId="18">
    <w:abstractNumId w:val="23"/>
  </w:num>
  <w:num w:numId="19">
    <w:abstractNumId w:val="29"/>
  </w:num>
  <w:num w:numId="20">
    <w:abstractNumId w:val="26"/>
  </w:num>
  <w:num w:numId="21">
    <w:abstractNumId w:val="19"/>
  </w:num>
  <w:num w:numId="22">
    <w:abstractNumId w:val="7"/>
  </w:num>
  <w:num w:numId="23">
    <w:abstractNumId w:val="6"/>
  </w:num>
  <w:num w:numId="24">
    <w:abstractNumId w:val="14"/>
  </w:num>
  <w:num w:numId="25">
    <w:abstractNumId w:val="4"/>
  </w:num>
  <w:num w:numId="26">
    <w:abstractNumId w:val="13"/>
  </w:num>
  <w:num w:numId="27">
    <w:abstractNumId w:val="8"/>
  </w:num>
  <w:num w:numId="28">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9">
    <w:abstractNumId w:val="9"/>
  </w:num>
  <w:num w:numId="3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9A5"/>
    <w:rsid w:val="00000E50"/>
    <w:rsid w:val="00001DF4"/>
    <w:rsid w:val="00002034"/>
    <w:rsid w:val="0000216A"/>
    <w:rsid w:val="000036DF"/>
    <w:rsid w:val="00003FBA"/>
    <w:rsid w:val="00004EC2"/>
    <w:rsid w:val="0000504D"/>
    <w:rsid w:val="00006C15"/>
    <w:rsid w:val="00006E39"/>
    <w:rsid w:val="00007026"/>
    <w:rsid w:val="000078A4"/>
    <w:rsid w:val="00007A0B"/>
    <w:rsid w:val="000111AB"/>
    <w:rsid w:val="000119AF"/>
    <w:rsid w:val="00015166"/>
    <w:rsid w:val="00015BB9"/>
    <w:rsid w:val="00016A1B"/>
    <w:rsid w:val="000178CD"/>
    <w:rsid w:val="00021309"/>
    <w:rsid w:val="000213DF"/>
    <w:rsid w:val="0002150A"/>
    <w:rsid w:val="00022BEB"/>
    <w:rsid w:val="00023FEC"/>
    <w:rsid w:val="00024B91"/>
    <w:rsid w:val="00025F6A"/>
    <w:rsid w:val="00027DB7"/>
    <w:rsid w:val="00027E3A"/>
    <w:rsid w:val="000308D2"/>
    <w:rsid w:val="0003147C"/>
    <w:rsid w:val="00031BA8"/>
    <w:rsid w:val="00033B2C"/>
    <w:rsid w:val="00033F3E"/>
    <w:rsid w:val="00035BCC"/>
    <w:rsid w:val="0003673C"/>
    <w:rsid w:val="00040AA9"/>
    <w:rsid w:val="00041442"/>
    <w:rsid w:val="00041DB2"/>
    <w:rsid w:val="000422EF"/>
    <w:rsid w:val="0004245C"/>
    <w:rsid w:val="000426A3"/>
    <w:rsid w:val="0004302B"/>
    <w:rsid w:val="000430F0"/>
    <w:rsid w:val="00043145"/>
    <w:rsid w:val="00043AF9"/>
    <w:rsid w:val="00044FF9"/>
    <w:rsid w:val="00045342"/>
    <w:rsid w:val="000461B2"/>
    <w:rsid w:val="0004622B"/>
    <w:rsid w:val="00047A56"/>
    <w:rsid w:val="0005050D"/>
    <w:rsid w:val="0005113F"/>
    <w:rsid w:val="0005363D"/>
    <w:rsid w:val="000546E1"/>
    <w:rsid w:val="0005601C"/>
    <w:rsid w:val="0006245B"/>
    <w:rsid w:val="00062818"/>
    <w:rsid w:val="00063CFF"/>
    <w:rsid w:val="0006495F"/>
    <w:rsid w:val="0006511E"/>
    <w:rsid w:val="00065652"/>
    <w:rsid w:val="00066939"/>
    <w:rsid w:val="00066F03"/>
    <w:rsid w:val="00067B91"/>
    <w:rsid w:val="00067E1B"/>
    <w:rsid w:val="000708A0"/>
    <w:rsid w:val="00071D58"/>
    <w:rsid w:val="000760AE"/>
    <w:rsid w:val="000800AD"/>
    <w:rsid w:val="00080104"/>
    <w:rsid w:val="000808CF"/>
    <w:rsid w:val="00082373"/>
    <w:rsid w:val="00082DEF"/>
    <w:rsid w:val="00083772"/>
    <w:rsid w:val="00084D7D"/>
    <w:rsid w:val="00086209"/>
    <w:rsid w:val="000916AD"/>
    <w:rsid w:val="00091A25"/>
    <w:rsid w:val="000923DE"/>
    <w:rsid w:val="00094C8B"/>
    <w:rsid w:val="00095E4A"/>
    <w:rsid w:val="00096125"/>
    <w:rsid w:val="00097747"/>
    <w:rsid w:val="00097D8F"/>
    <w:rsid w:val="000A1CF1"/>
    <w:rsid w:val="000A25CA"/>
    <w:rsid w:val="000A2719"/>
    <w:rsid w:val="000A28A6"/>
    <w:rsid w:val="000A3C40"/>
    <w:rsid w:val="000A5D17"/>
    <w:rsid w:val="000A5E98"/>
    <w:rsid w:val="000A6124"/>
    <w:rsid w:val="000B499B"/>
    <w:rsid w:val="000B4A5F"/>
    <w:rsid w:val="000B758B"/>
    <w:rsid w:val="000B75F3"/>
    <w:rsid w:val="000C0763"/>
    <w:rsid w:val="000C18B1"/>
    <w:rsid w:val="000C2402"/>
    <w:rsid w:val="000C2542"/>
    <w:rsid w:val="000C3EBC"/>
    <w:rsid w:val="000C5E8F"/>
    <w:rsid w:val="000C62B8"/>
    <w:rsid w:val="000C62E8"/>
    <w:rsid w:val="000C6892"/>
    <w:rsid w:val="000C6A57"/>
    <w:rsid w:val="000C75B6"/>
    <w:rsid w:val="000C79B0"/>
    <w:rsid w:val="000D0568"/>
    <w:rsid w:val="000D162D"/>
    <w:rsid w:val="000D1749"/>
    <w:rsid w:val="000D1E6D"/>
    <w:rsid w:val="000D2804"/>
    <w:rsid w:val="000D28B9"/>
    <w:rsid w:val="000D35D8"/>
    <w:rsid w:val="000D4C7E"/>
    <w:rsid w:val="000D70F3"/>
    <w:rsid w:val="000D7206"/>
    <w:rsid w:val="000D7536"/>
    <w:rsid w:val="000E0446"/>
    <w:rsid w:val="000E1094"/>
    <w:rsid w:val="000E1AF2"/>
    <w:rsid w:val="000E2FB1"/>
    <w:rsid w:val="000E3932"/>
    <w:rsid w:val="000E3E65"/>
    <w:rsid w:val="000E546D"/>
    <w:rsid w:val="000E6B20"/>
    <w:rsid w:val="000E77B0"/>
    <w:rsid w:val="000F13B3"/>
    <w:rsid w:val="000F18A1"/>
    <w:rsid w:val="000F4626"/>
    <w:rsid w:val="000F6EFA"/>
    <w:rsid w:val="001015C1"/>
    <w:rsid w:val="00103198"/>
    <w:rsid w:val="00105482"/>
    <w:rsid w:val="001058E8"/>
    <w:rsid w:val="00105EBE"/>
    <w:rsid w:val="001062C1"/>
    <w:rsid w:val="001066A5"/>
    <w:rsid w:val="001069FC"/>
    <w:rsid w:val="001075E0"/>
    <w:rsid w:val="00111173"/>
    <w:rsid w:val="0011154C"/>
    <w:rsid w:val="00111606"/>
    <w:rsid w:val="00112FD9"/>
    <w:rsid w:val="00113B23"/>
    <w:rsid w:val="001145DF"/>
    <w:rsid w:val="001153FD"/>
    <w:rsid w:val="00115945"/>
    <w:rsid w:val="00115F29"/>
    <w:rsid w:val="00116C69"/>
    <w:rsid w:val="00117143"/>
    <w:rsid w:val="0011794F"/>
    <w:rsid w:val="001208B4"/>
    <w:rsid w:val="00120B8B"/>
    <w:rsid w:val="0012400A"/>
    <w:rsid w:val="001256CB"/>
    <w:rsid w:val="001279DB"/>
    <w:rsid w:val="001300F5"/>
    <w:rsid w:val="00130541"/>
    <w:rsid w:val="00130A15"/>
    <w:rsid w:val="001313FE"/>
    <w:rsid w:val="0013435E"/>
    <w:rsid w:val="001345D5"/>
    <w:rsid w:val="001348D8"/>
    <w:rsid w:val="00137920"/>
    <w:rsid w:val="00142392"/>
    <w:rsid w:val="0014264C"/>
    <w:rsid w:val="00143A18"/>
    <w:rsid w:val="00143A6A"/>
    <w:rsid w:val="001443DB"/>
    <w:rsid w:val="00144EB1"/>
    <w:rsid w:val="001461BA"/>
    <w:rsid w:val="001472F7"/>
    <w:rsid w:val="00151F2A"/>
    <w:rsid w:val="00157A75"/>
    <w:rsid w:val="00157BE5"/>
    <w:rsid w:val="00157C52"/>
    <w:rsid w:val="00162342"/>
    <w:rsid w:val="00162CFD"/>
    <w:rsid w:val="00164182"/>
    <w:rsid w:val="001656A3"/>
    <w:rsid w:val="00165ABC"/>
    <w:rsid w:val="001670FA"/>
    <w:rsid w:val="001676A4"/>
    <w:rsid w:val="00170563"/>
    <w:rsid w:val="00170B01"/>
    <w:rsid w:val="00172501"/>
    <w:rsid w:val="00172FC1"/>
    <w:rsid w:val="00175337"/>
    <w:rsid w:val="00176EB9"/>
    <w:rsid w:val="0018043B"/>
    <w:rsid w:val="001807D7"/>
    <w:rsid w:val="00182B52"/>
    <w:rsid w:val="00182CEF"/>
    <w:rsid w:val="001830C1"/>
    <w:rsid w:val="001835CE"/>
    <w:rsid w:val="001835D8"/>
    <w:rsid w:val="00184C37"/>
    <w:rsid w:val="001852F7"/>
    <w:rsid w:val="00185449"/>
    <w:rsid w:val="00185A15"/>
    <w:rsid w:val="0018696E"/>
    <w:rsid w:val="00186DD0"/>
    <w:rsid w:val="0018779C"/>
    <w:rsid w:val="0019051E"/>
    <w:rsid w:val="00192AAE"/>
    <w:rsid w:val="00193819"/>
    <w:rsid w:val="00194A6C"/>
    <w:rsid w:val="00194BB4"/>
    <w:rsid w:val="001954DE"/>
    <w:rsid w:val="001965B6"/>
    <w:rsid w:val="00197029"/>
    <w:rsid w:val="00197A37"/>
    <w:rsid w:val="001A174F"/>
    <w:rsid w:val="001A1B9C"/>
    <w:rsid w:val="001A1F34"/>
    <w:rsid w:val="001A2C08"/>
    <w:rsid w:val="001A2CB4"/>
    <w:rsid w:val="001A34EE"/>
    <w:rsid w:val="001A5533"/>
    <w:rsid w:val="001A55B4"/>
    <w:rsid w:val="001B0407"/>
    <w:rsid w:val="001B09D9"/>
    <w:rsid w:val="001B49F4"/>
    <w:rsid w:val="001B7F08"/>
    <w:rsid w:val="001C015F"/>
    <w:rsid w:val="001C1481"/>
    <w:rsid w:val="001C243E"/>
    <w:rsid w:val="001C327E"/>
    <w:rsid w:val="001C421D"/>
    <w:rsid w:val="001C429E"/>
    <w:rsid w:val="001C4BF5"/>
    <w:rsid w:val="001C6147"/>
    <w:rsid w:val="001D18D0"/>
    <w:rsid w:val="001D278E"/>
    <w:rsid w:val="001D43D4"/>
    <w:rsid w:val="001D4410"/>
    <w:rsid w:val="001D4555"/>
    <w:rsid w:val="001D47C7"/>
    <w:rsid w:val="001D47DF"/>
    <w:rsid w:val="001D5B09"/>
    <w:rsid w:val="001D6C5A"/>
    <w:rsid w:val="001D6C86"/>
    <w:rsid w:val="001D7314"/>
    <w:rsid w:val="001D73DA"/>
    <w:rsid w:val="001E0A66"/>
    <w:rsid w:val="001E10A2"/>
    <w:rsid w:val="001E2021"/>
    <w:rsid w:val="001E365A"/>
    <w:rsid w:val="001E53B1"/>
    <w:rsid w:val="001E59A2"/>
    <w:rsid w:val="001E6D6E"/>
    <w:rsid w:val="001E6EC3"/>
    <w:rsid w:val="001E70EC"/>
    <w:rsid w:val="001E7587"/>
    <w:rsid w:val="001F0B6F"/>
    <w:rsid w:val="001F1BCB"/>
    <w:rsid w:val="001F2A86"/>
    <w:rsid w:val="001F2FE2"/>
    <w:rsid w:val="001F3485"/>
    <w:rsid w:val="001F37D0"/>
    <w:rsid w:val="001F54EF"/>
    <w:rsid w:val="001F597D"/>
    <w:rsid w:val="001F6665"/>
    <w:rsid w:val="0020017D"/>
    <w:rsid w:val="002002C9"/>
    <w:rsid w:val="0020184E"/>
    <w:rsid w:val="00210AFE"/>
    <w:rsid w:val="0021218A"/>
    <w:rsid w:val="0021511E"/>
    <w:rsid w:val="00215C74"/>
    <w:rsid w:val="002162F1"/>
    <w:rsid w:val="0021644B"/>
    <w:rsid w:val="00220D87"/>
    <w:rsid w:val="00220E81"/>
    <w:rsid w:val="0022143C"/>
    <w:rsid w:val="00221BD2"/>
    <w:rsid w:val="0022261D"/>
    <w:rsid w:val="0022316E"/>
    <w:rsid w:val="00223500"/>
    <w:rsid w:val="0022389D"/>
    <w:rsid w:val="00225DDB"/>
    <w:rsid w:val="0022793B"/>
    <w:rsid w:val="00227973"/>
    <w:rsid w:val="00230180"/>
    <w:rsid w:val="002312F2"/>
    <w:rsid w:val="00232910"/>
    <w:rsid w:val="002342DD"/>
    <w:rsid w:val="00236D08"/>
    <w:rsid w:val="002375A2"/>
    <w:rsid w:val="0023772D"/>
    <w:rsid w:val="00237C3B"/>
    <w:rsid w:val="002422A8"/>
    <w:rsid w:val="002424AE"/>
    <w:rsid w:val="002425F8"/>
    <w:rsid w:val="00243FC7"/>
    <w:rsid w:val="002451E2"/>
    <w:rsid w:val="00245480"/>
    <w:rsid w:val="00245ED4"/>
    <w:rsid w:val="002473BA"/>
    <w:rsid w:val="002508C1"/>
    <w:rsid w:val="00250E65"/>
    <w:rsid w:val="00251465"/>
    <w:rsid w:val="00251937"/>
    <w:rsid w:val="00251B74"/>
    <w:rsid w:val="002546A4"/>
    <w:rsid w:val="002549AE"/>
    <w:rsid w:val="00255011"/>
    <w:rsid w:val="002568D7"/>
    <w:rsid w:val="00256C7E"/>
    <w:rsid w:val="002614A8"/>
    <w:rsid w:val="002628F3"/>
    <w:rsid w:val="00264479"/>
    <w:rsid w:val="00264694"/>
    <w:rsid w:val="00264A7A"/>
    <w:rsid w:val="00265048"/>
    <w:rsid w:val="00265CE2"/>
    <w:rsid w:val="00267107"/>
    <w:rsid w:val="00267427"/>
    <w:rsid w:val="002709A0"/>
    <w:rsid w:val="002718EC"/>
    <w:rsid w:val="002728F3"/>
    <w:rsid w:val="00272C34"/>
    <w:rsid w:val="002736F0"/>
    <w:rsid w:val="00273D38"/>
    <w:rsid w:val="00274099"/>
    <w:rsid w:val="00274403"/>
    <w:rsid w:val="0027694D"/>
    <w:rsid w:val="002773ED"/>
    <w:rsid w:val="002776FF"/>
    <w:rsid w:val="002778D4"/>
    <w:rsid w:val="0028012C"/>
    <w:rsid w:val="00280EB0"/>
    <w:rsid w:val="0028166E"/>
    <w:rsid w:val="0028235F"/>
    <w:rsid w:val="002823BC"/>
    <w:rsid w:val="00283C4C"/>
    <w:rsid w:val="0028590E"/>
    <w:rsid w:val="00291336"/>
    <w:rsid w:val="00292F90"/>
    <w:rsid w:val="002936C8"/>
    <w:rsid w:val="00293AC0"/>
    <w:rsid w:val="00294B53"/>
    <w:rsid w:val="0029589E"/>
    <w:rsid w:val="00295A18"/>
    <w:rsid w:val="00296448"/>
    <w:rsid w:val="002A0358"/>
    <w:rsid w:val="002A09A0"/>
    <w:rsid w:val="002A0A3D"/>
    <w:rsid w:val="002A0C15"/>
    <w:rsid w:val="002A0D9F"/>
    <w:rsid w:val="002A15CC"/>
    <w:rsid w:val="002A25E9"/>
    <w:rsid w:val="002A41B9"/>
    <w:rsid w:val="002A4E8F"/>
    <w:rsid w:val="002A587B"/>
    <w:rsid w:val="002A7389"/>
    <w:rsid w:val="002A742A"/>
    <w:rsid w:val="002B1000"/>
    <w:rsid w:val="002B1B89"/>
    <w:rsid w:val="002B279F"/>
    <w:rsid w:val="002B31DC"/>
    <w:rsid w:val="002B5A25"/>
    <w:rsid w:val="002B64E8"/>
    <w:rsid w:val="002B6B4E"/>
    <w:rsid w:val="002B7A31"/>
    <w:rsid w:val="002B7BEE"/>
    <w:rsid w:val="002C032F"/>
    <w:rsid w:val="002C0658"/>
    <w:rsid w:val="002C1550"/>
    <w:rsid w:val="002C2170"/>
    <w:rsid w:val="002C2ACF"/>
    <w:rsid w:val="002C2D02"/>
    <w:rsid w:val="002C36AB"/>
    <w:rsid w:val="002C7FDA"/>
    <w:rsid w:val="002D049E"/>
    <w:rsid w:val="002D0F53"/>
    <w:rsid w:val="002D15F8"/>
    <w:rsid w:val="002D221C"/>
    <w:rsid w:val="002D37ED"/>
    <w:rsid w:val="002D4804"/>
    <w:rsid w:val="002D4CF1"/>
    <w:rsid w:val="002D508A"/>
    <w:rsid w:val="002D5A22"/>
    <w:rsid w:val="002D6767"/>
    <w:rsid w:val="002D78CF"/>
    <w:rsid w:val="002E26E9"/>
    <w:rsid w:val="002E2706"/>
    <w:rsid w:val="002E28D7"/>
    <w:rsid w:val="002E3284"/>
    <w:rsid w:val="002E32C3"/>
    <w:rsid w:val="002E6000"/>
    <w:rsid w:val="002E633E"/>
    <w:rsid w:val="002F03D7"/>
    <w:rsid w:val="002F117E"/>
    <w:rsid w:val="002F13FA"/>
    <w:rsid w:val="002F1CE5"/>
    <w:rsid w:val="002F20D4"/>
    <w:rsid w:val="002F29FA"/>
    <w:rsid w:val="002F2CE1"/>
    <w:rsid w:val="002F40B8"/>
    <w:rsid w:val="002F6242"/>
    <w:rsid w:val="002F666E"/>
    <w:rsid w:val="002F6F30"/>
    <w:rsid w:val="00300192"/>
    <w:rsid w:val="0030034F"/>
    <w:rsid w:val="00303C31"/>
    <w:rsid w:val="00304F2F"/>
    <w:rsid w:val="003050B6"/>
    <w:rsid w:val="00305D9D"/>
    <w:rsid w:val="003063D0"/>
    <w:rsid w:val="00310071"/>
    <w:rsid w:val="0031057A"/>
    <w:rsid w:val="00310BAE"/>
    <w:rsid w:val="00310BD3"/>
    <w:rsid w:val="00311654"/>
    <w:rsid w:val="00312025"/>
    <w:rsid w:val="00312490"/>
    <w:rsid w:val="00312AC2"/>
    <w:rsid w:val="00312FDF"/>
    <w:rsid w:val="00313E56"/>
    <w:rsid w:val="00314D26"/>
    <w:rsid w:val="0031552F"/>
    <w:rsid w:val="00317496"/>
    <w:rsid w:val="00317F46"/>
    <w:rsid w:val="0032017B"/>
    <w:rsid w:val="0032055F"/>
    <w:rsid w:val="00320AE7"/>
    <w:rsid w:val="00320FF5"/>
    <w:rsid w:val="00322EA0"/>
    <w:rsid w:val="0032647D"/>
    <w:rsid w:val="00326B47"/>
    <w:rsid w:val="00330F04"/>
    <w:rsid w:val="00331024"/>
    <w:rsid w:val="0033226A"/>
    <w:rsid w:val="00332831"/>
    <w:rsid w:val="00334975"/>
    <w:rsid w:val="003354E5"/>
    <w:rsid w:val="003359A2"/>
    <w:rsid w:val="003435BF"/>
    <w:rsid w:val="00344C46"/>
    <w:rsid w:val="00345023"/>
    <w:rsid w:val="003517DA"/>
    <w:rsid w:val="0035328E"/>
    <w:rsid w:val="00353594"/>
    <w:rsid w:val="003551D9"/>
    <w:rsid w:val="0035627F"/>
    <w:rsid w:val="0035699B"/>
    <w:rsid w:val="003574ED"/>
    <w:rsid w:val="00357C5E"/>
    <w:rsid w:val="00360185"/>
    <w:rsid w:val="00360D0A"/>
    <w:rsid w:val="00361023"/>
    <w:rsid w:val="003622C7"/>
    <w:rsid w:val="00362C89"/>
    <w:rsid w:val="00363917"/>
    <w:rsid w:val="00365F6A"/>
    <w:rsid w:val="00366D39"/>
    <w:rsid w:val="00372254"/>
    <w:rsid w:val="00374311"/>
    <w:rsid w:val="00376D9E"/>
    <w:rsid w:val="00377E73"/>
    <w:rsid w:val="003803DA"/>
    <w:rsid w:val="00380865"/>
    <w:rsid w:val="00380FF0"/>
    <w:rsid w:val="00381B44"/>
    <w:rsid w:val="00381BD6"/>
    <w:rsid w:val="00382348"/>
    <w:rsid w:val="00382C38"/>
    <w:rsid w:val="0038346C"/>
    <w:rsid w:val="00383557"/>
    <w:rsid w:val="003840F0"/>
    <w:rsid w:val="003859CB"/>
    <w:rsid w:val="00385EBD"/>
    <w:rsid w:val="003862A8"/>
    <w:rsid w:val="00386567"/>
    <w:rsid w:val="00390DF5"/>
    <w:rsid w:val="00391BD2"/>
    <w:rsid w:val="00395C7B"/>
    <w:rsid w:val="003A00A5"/>
    <w:rsid w:val="003A1BD6"/>
    <w:rsid w:val="003A2F8F"/>
    <w:rsid w:val="003A7E6B"/>
    <w:rsid w:val="003B0624"/>
    <w:rsid w:val="003B0A04"/>
    <w:rsid w:val="003B18D5"/>
    <w:rsid w:val="003B195E"/>
    <w:rsid w:val="003B1CD3"/>
    <w:rsid w:val="003B3C3A"/>
    <w:rsid w:val="003B3DD9"/>
    <w:rsid w:val="003B4615"/>
    <w:rsid w:val="003B51F8"/>
    <w:rsid w:val="003B5E08"/>
    <w:rsid w:val="003B77FF"/>
    <w:rsid w:val="003C0E2C"/>
    <w:rsid w:val="003C182B"/>
    <w:rsid w:val="003C1B9D"/>
    <w:rsid w:val="003C2615"/>
    <w:rsid w:val="003C3B1C"/>
    <w:rsid w:val="003C3B87"/>
    <w:rsid w:val="003C553D"/>
    <w:rsid w:val="003C5D82"/>
    <w:rsid w:val="003D0F37"/>
    <w:rsid w:val="003D0F40"/>
    <w:rsid w:val="003D11E4"/>
    <w:rsid w:val="003D16F4"/>
    <w:rsid w:val="003D2431"/>
    <w:rsid w:val="003D2644"/>
    <w:rsid w:val="003D26CF"/>
    <w:rsid w:val="003D2C59"/>
    <w:rsid w:val="003D3741"/>
    <w:rsid w:val="003D6630"/>
    <w:rsid w:val="003D723C"/>
    <w:rsid w:val="003D79D8"/>
    <w:rsid w:val="003E090D"/>
    <w:rsid w:val="003E1A8D"/>
    <w:rsid w:val="003E4719"/>
    <w:rsid w:val="003E5FF9"/>
    <w:rsid w:val="003E744C"/>
    <w:rsid w:val="003E7506"/>
    <w:rsid w:val="003E7576"/>
    <w:rsid w:val="003E7B90"/>
    <w:rsid w:val="003F1063"/>
    <w:rsid w:val="003F2AEA"/>
    <w:rsid w:val="003F386C"/>
    <w:rsid w:val="003F5845"/>
    <w:rsid w:val="003F58D1"/>
    <w:rsid w:val="003F590A"/>
    <w:rsid w:val="003F5944"/>
    <w:rsid w:val="003F5A2C"/>
    <w:rsid w:val="003F6AD7"/>
    <w:rsid w:val="0040008E"/>
    <w:rsid w:val="00401820"/>
    <w:rsid w:val="0040225C"/>
    <w:rsid w:val="004032F7"/>
    <w:rsid w:val="0040426C"/>
    <w:rsid w:val="0040485D"/>
    <w:rsid w:val="00404F75"/>
    <w:rsid w:val="0040506E"/>
    <w:rsid w:val="004053DE"/>
    <w:rsid w:val="00405B28"/>
    <w:rsid w:val="00405E95"/>
    <w:rsid w:val="00407024"/>
    <w:rsid w:val="0040744E"/>
    <w:rsid w:val="0040789B"/>
    <w:rsid w:val="00407A7D"/>
    <w:rsid w:val="00410CCF"/>
    <w:rsid w:val="004123EC"/>
    <w:rsid w:val="004126FC"/>
    <w:rsid w:val="00412CAB"/>
    <w:rsid w:val="00413F83"/>
    <w:rsid w:val="00415647"/>
    <w:rsid w:val="0041642C"/>
    <w:rsid w:val="00420577"/>
    <w:rsid w:val="004216E6"/>
    <w:rsid w:val="00422ADB"/>
    <w:rsid w:val="004243C7"/>
    <w:rsid w:val="0042578D"/>
    <w:rsid w:val="00426725"/>
    <w:rsid w:val="00427095"/>
    <w:rsid w:val="004271D9"/>
    <w:rsid w:val="004274C4"/>
    <w:rsid w:val="004301E9"/>
    <w:rsid w:val="0043045F"/>
    <w:rsid w:val="004306CA"/>
    <w:rsid w:val="004309A2"/>
    <w:rsid w:val="004312A5"/>
    <w:rsid w:val="004324E9"/>
    <w:rsid w:val="00432FD6"/>
    <w:rsid w:val="004332C9"/>
    <w:rsid w:val="004339F5"/>
    <w:rsid w:val="00434779"/>
    <w:rsid w:val="004349CB"/>
    <w:rsid w:val="00435E99"/>
    <w:rsid w:val="00441381"/>
    <w:rsid w:val="004434B8"/>
    <w:rsid w:val="00445DCD"/>
    <w:rsid w:val="00446B3F"/>
    <w:rsid w:val="00450055"/>
    <w:rsid w:val="00453A5B"/>
    <w:rsid w:val="00453B68"/>
    <w:rsid w:val="004557E2"/>
    <w:rsid w:val="00455FAD"/>
    <w:rsid w:val="00456104"/>
    <w:rsid w:val="0045678B"/>
    <w:rsid w:val="00456E3A"/>
    <w:rsid w:val="0046247C"/>
    <w:rsid w:val="00465C86"/>
    <w:rsid w:val="0046673C"/>
    <w:rsid w:val="00471613"/>
    <w:rsid w:val="00471A30"/>
    <w:rsid w:val="00472B58"/>
    <w:rsid w:val="0047325C"/>
    <w:rsid w:val="00473EEA"/>
    <w:rsid w:val="004746FC"/>
    <w:rsid w:val="004767F4"/>
    <w:rsid w:val="00476D7B"/>
    <w:rsid w:val="00477E3F"/>
    <w:rsid w:val="00477EDB"/>
    <w:rsid w:val="00480985"/>
    <w:rsid w:val="00480E53"/>
    <w:rsid w:val="004810A9"/>
    <w:rsid w:val="0048154A"/>
    <w:rsid w:val="00483A9C"/>
    <w:rsid w:val="004859B7"/>
    <w:rsid w:val="00485C47"/>
    <w:rsid w:val="0048618D"/>
    <w:rsid w:val="0048736A"/>
    <w:rsid w:val="004907EB"/>
    <w:rsid w:val="004908BE"/>
    <w:rsid w:val="00490C3E"/>
    <w:rsid w:val="00491346"/>
    <w:rsid w:val="00491A84"/>
    <w:rsid w:val="00492997"/>
    <w:rsid w:val="00493036"/>
    <w:rsid w:val="00493E61"/>
    <w:rsid w:val="00495BDE"/>
    <w:rsid w:val="00495F4E"/>
    <w:rsid w:val="004A0B70"/>
    <w:rsid w:val="004B0928"/>
    <w:rsid w:val="004B1063"/>
    <w:rsid w:val="004B3714"/>
    <w:rsid w:val="004B4AEA"/>
    <w:rsid w:val="004B706A"/>
    <w:rsid w:val="004C2D22"/>
    <w:rsid w:val="004C392B"/>
    <w:rsid w:val="004C4758"/>
    <w:rsid w:val="004C6909"/>
    <w:rsid w:val="004C73D3"/>
    <w:rsid w:val="004D267F"/>
    <w:rsid w:val="004D3DFB"/>
    <w:rsid w:val="004D489C"/>
    <w:rsid w:val="004D57B9"/>
    <w:rsid w:val="004E07F2"/>
    <w:rsid w:val="004E0C9C"/>
    <w:rsid w:val="004E179F"/>
    <w:rsid w:val="004E409E"/>
    <w:rsid w:val="004E51B1"/>
    <w:rsid w:val="004E66F6"/>
    <w:rsid w:val="004E6718"/>
    <w:rsid w:val="004E68C9"/>
    <w:rsid w:val="004E6F0C"/>
    <w:rsid w:val="004E784B"/>
    <w:rsid w:val="004E7ABB"/>
    <w:rsid w:val="004F07DF"/>
    <w:rsid w:val="004F1703"/>
    <w:rsid w:val="004F339E"/>
    <w:rsid w:val="004F39CD"/>
    <w:rsid w:val="004F541C"/>
    <w:rsid w:val="004F6EE5"/>
    <w:rsid w:val="004F79C7"/>
    <w:rsid w:val="00500463"/>
    <w:rsid w:val="00501906"/>
    <w:rsid w:val="00501B8E"/>
    <w:rsid w:val="005025C9"/>
    <w:rsid w:val="005040D5"/>
    <w:rsid w:val="005054C3"/>
    <w:rsid w:val="00505E37"/>
    <w:rsid w:val="005075AE"/>
    <w:rsid w:val="005076C2"/>
    <w:rsid w:val="005101A4"/>
    <w:rsid w:val="00510410"/>
    <w:rsid w:val="00511147"/>
    <w:rsid w:val="0051188A"/>
    <w:rsid w:val="0051240F"/>
    <w:rsid w:val="00512692"/>
    <w:rsid w:val="00512E87"/>
    <w:rsid w:val="005133B2"/>
    <w:rsid w:val="00514963"/>
    <w:rsid w:val="00514982"/>
    <w:rsid w:val="00514E6C"/>
    <w:rsid w:val="00515C0A"/>
    <w:rsid w:val="00515FF4"/>
    <w:rsid w:val="00516347"/>
    <w:rsid w:val="005163CD"/>
    <w:rsid w:val="00520112"/>
    <w:rsid w:val="00521547"/>
    <w:rsid w:val="00523E28"/>
    <w:rsid w:val="0052522C"/>
    <w:rsid w:val="00525BF1"/>
    <w:rsid w:val="005265F9"/>
    <w:rsid w:val="00530503"/>
    <w:rsid w:val="00530CC5"/>
    <w:rsid w:val="005341EC"/>
    <w:rsid w:val="0053469A"/>
    <w:rsid w:val="00535CCA"/>
    <w:rsid w:val="0053651C"/>
    <w:rsid w:val="00536CC5"/>
    <w:rsid w:val="00537E1F"/>
    <w:rsid w:val="00541E76"/>
    <w:rsid w:val="00542AF5"/>
    <w:rsid w:val="00545A2B"/>
    <w:rsid w:val="00546DED"/>
    <w:rsid w:val="00550C27"/>
    <w:rsid w:val="005518A9"/>
    <w:rsid w:val="00553AB8"/>
    <w:rsid w:val="005547BE"/>
    <w:rsid w:val="00555C45"/>
    <w:rsid w:val="005572DF"/>
    <w:rsid w:val="0056033A"/>
    <w:rsid w:val="00561134"/>
    <w:rsid w:val="0056215A"/>
    <w:rsid w:val="00562D2D"/>
    <w:rsid w:val="00562E83"/>
    <w:rsid w:val="005631E4"/>
    <w:rsid w:val="00563AFB"/>
    <w:rsid w:val="005640B4"/>
    <w:rsid w:val="0056498B"/>
    <w:rsid w:val="00571B53"/>
    <w:rsid w:val="00573C21"/>
    <w:rsid w:val="00575887"/>
    <w:rsid w:val="005767BF"/>
    <w:rsid w:val="0057760F"/>
    <w:rsid w:val="00580CC2"/>
    <w:rsid w:val="00582B37"/>
    <w:rsid w:val="00583D89"/>
    <w:rsid w:val="0058436B"/>
    <w:rsid w:val="00584D73"/>
    <w:rsid w:val="005852AD"/>
    <w:rsid w:val="0058786F"/>
    <w:rsid w:val="005879A0"/>
    <w:rsid w:val="00587D4D"/>
    <w:rsid w:val="00590129"/>
    <w:rsid w:val="005907CA"/>
    <w:rsid w:val="00590C3D"/>
    <w:rsid w:val="00590E5E"/>
    <w:rsid w:val="00591EFE"/>
    <w:rsid w:val="005949C1"/>
    <w:rsid w:val="00594E4F"/>
    <w:rsid w:val="0059512D"/>
    <w:rsid w:val="0059556D"/>
    <w:rsid w:val="005958B6"/>
    <w:rsid w:val="0059633F"/>
    <w:rsid w:val="0059665E"/>
    <w:rsid w:val="00596C92"/>
    <w:rsid w:val="00596DE0"/>
    <w:rsid w:val="00597D9E"/>
    <w:rsid w:val="00597E81"/>
    <w:rsid w:val="005A0B11"/>
    <w:rsid w:val="005A1C55"/>
    <w:rsid w:val="005A38BD"/>
    <w:rsid w:val="005A42F3"/>
    <w:rsid w:val="005A51B8"/>
    <w:rsid w:val="005A6686"/>
    <w:rsid w:val="005A6ED4"/>
    <w:rsid w:val="005A7003"/>
    <w:rsid w:val="005A75B3"/>
    <w:rsid w:val="005B2EF6"/>
    <w:rsid w:val="005B49E7"/>
    <w:rsid w:val="005B6A3E"/>
    <w:rsid w:val="005B7F60"/>
    <w:rsid w:val="005C025A"/>
    <w:rsid w:val="005C1063"/>
    <w:rsid w:val="005C150E"/>
    <w:rsid w:val="005C277F"/>
    <w:rsid w:val="005C2ECE"/>
    <w:rsid w:val="005C4374"/>
    <w:rsid w:val="005C45E4"/>
    <w:rsid w:val="005C5ED1"/>
    <w:rsid w:val="005C6CE1"/>
    <w:rsid w:val="005D0203"/>
    <w:rsid w:val="005D1721"/>
    <w:rsid w:val="005D21A6"/>
    <w:rsid w:val="005D2240"/>
    <w:rsid w:val="005D2EDC"/>
    <w:rsid w:val="005D3303"/>
    <w:rsid w:val="005D4E0B"/>
    <w:rsid w:val="005D685D"/>
    <w:rsid w:val="005D7737"/>
    <w:rsid w:val="005D7ED2"/>
    <w:rsid w:val="005E2763"/>
    <w:rsid w:val="005E2E56"/>
    <w:rsid w:val="005E316C"/>
    <w:rsid w:val="005E3D10"/>
    <w:rsid w:val="005E4053"/>
    <w:rsid w:val="005E4169"/>
    <w:rsid w:val="005E469B"/>
    <w:rsid w:val="005E5EFA"/>
    <w:rsid w:val="005F0319"/>
    <w:rsid w:val="005F143E"/>
    <w:rsid w:val="005F26CB"/>
    <w:rsid w:val="005F39BF"/>
    <w:rsid w:val="005F4154"/>
    <w:rsid w:val="005F547C"/>
    <w:rsid w:val="005F5F2E"/>
    <w:rsid w:val="005F63C4"/>
    <w:rsid w:val="005F6B4C"/>
    <w:rsid w:val="005F6E33"/>
    <w:rsid w:val="00601B71"/>
    <w:rsid w:val="00601F69"/>
    <w:rsid w:val="00602FF8"/>
    <w:rsid w:val="00604E77"/>
    <w:rsid w:val="00605312"/>
    <w:rsid w:val="00605DE3"/>
    <w:rsid w:val="006107A1"/>
    <w:rsid w:val="0061160B"/>
    <w:rsid w:val="00611BEF"/>
    <w:rsid w:val="00611C4E"/>
    <w:rsid w:val="00614B50"/>
    <w:rsid w:val="00616B12"/>
    <w:rsid w:val="0062033A"/>
    <w:rsid w:val="006214F0"/>
    <w:rsid w:val="0062180A"/>
    <w:rsid w:val="00621862"/>
    <w:rsid w:val="00621E76"/>
    <w:rsid w:val="00622A04"/>
    <w:rsid w:val="006245F7"/>
    <w:rsid w:val="0062641C"/>
    <w:rsid w:val="00626814"/>
    <w:rsid w:val="00627064"/>
    <w:rsid w:val="006315C2"/>
    <w:rsid w:val="00631869"/>
    <w:rsid w:val="0063247E"/>
    <w:rsid w:val="00632A1C"/>
    <w:rsid w:val="00632F84"/>
    <w:rsid w:val="0063363C"/>
    <w:rsid w:val="00635825"/>
    <w:rsid w:val="0063678F"/>
    <w:rsid w:val="00636E8D"/>
    <w:rsid w:val="00637FE4"/>
    <w:rsid w:val="0064037F"/>
    <w:rsid w:val="00641CF6"/>
    <w:rsid w:val="0064201B"/>
    <w:rsid w:val="0064281D"/>
    <w:rsid w:val="00644131"/>
    <w:rsid w:val="0064423A"/>
    <w:rsid w:val="00644488"/>
    <w:rsid w:val="00645165"/>
    <w:rsid w:val="00646135"/>
    <w:rsid w:val="00647AD8"/>
    <w:rsid w:val="006508A2"/>
    <w:rsid w:val="0065234C"/>
    <w:rsid w:val="00652399"/>
    <w:rsid w:val="00652BFE"/>
    <w:rsid w:val="006534FB"/>
    <w:rsid w:val="00654C97"/>
    <w:rsid w:val="00657933"/>
    <w:rsid w:val="00657D2A"/>
    <w:rsid w:val="006605AC"/>
    <w:rsid w:val="006625E1"/>
    <w:rsid w:val="00662852"/>
    <w:rsid w:val="00663DFD"/>
    <w:rsid w:val="0066458E"/>
    <w:rsid w:val="006647B4"/>
    <w:rsid w:val="00664FEB"/>
    <w:rsid w:val="00665A02"/>
    <w:rsid w:val="006672EB"/>
    <w:rsid w:val="0067387A"/>
    <w:rsid w:val="00674059"/>
    <w:rsid w:val="00674661"/>
    <w:rsid w:val="0067534C"/>
    <w:rsid w:val="00676375"/>
    <w:rsid w:val="00677992"/>
    <w:rsid w:val="006804BA"/>
    <w:rsid w:val="006811BA"/>
    <w:rsid w:val="00681309"/>
    <w:rsid w:val="0068387A"/>
    <w:rsid w:val="00683A7F"/>
    <w:rsid w:val="0068425F"/>
    <w:rsid w:val="006845D0"/>
    <w:rsid w:val="0068484C"/>
    <w:rsid w:val="006849A5"/>
    <w:rsid w:val="00684C6E"/>
    <w:rsid w:val="00685CFA"/>
    <w:rsid w:val="00686401"/>
    <w:rsid w:val="0068778F"/>
    <w:rsid w:val="00687C6D"/>
    <w:rsid w:val="00693A90"/>
    <w:rsid w:val="0069453A"/>
    <w:rsid w:val="00695AAC"/>
    <w:rsid w:val="00695FB1"/>
    <w:rsid w:val="0069610F"/>
    <w:rsid w:val="00696B62"/>
    <w:rsid w:val="00696ED7"/>
    <w:rsid w:val="00697C98"/>
    <w:rsid w:val="00697CE1"/>
    <w:rsid w:val="006A04FA"/>
    <w:rsid w:val="006A179A"/>
    <w:rsid w:val="006A19ED"/>
    <w:rsid w:val="006A2A87"/>
    <w:rsid w:val="006A4520"/>
    <w:rsid w:val="006A45C2"/>
    <w:rsid w:val="006A4BEB"/>
    <w:rsid w:val="006A5D0C"/>
    <w:rsid w:val="006A6249"/>
    <w:rsid w:val="006A7735"/>
    <w:rsid w:val="006B1ABD"/>
    <w:rsid w:val="006B2991"/>
    <w:rsid w:val="006B3762"/>
    <w:rsid w:val="006B4815"/>
    <w:rsid w:val="006B6068"/>
    <w:rsid w:val="006B7FA0"/>
    <w:rsid w:val="006C1082"/>
    <w:rsid w:val="006C1857"/>
    <w:rsid w:val="006C21F0"/>
    <w:rsid w:val="006C267A"/>
    <w:rsid w:val="006C29C9"/>
    <w:rsid w:val="006C5469"/>
    <w:rsid w:val="006C5BB6"/>
    <w:rsid w:val="006C6AA9"/>
    <w:rsid w:val="006D02B9"/>
    <w:rsid w:val="006D10D5"/>
    <w:rsid w:val="006D20DC"/>
    <w:rsid w:val="006D2310"/>
    <w:rsid w:val="006D2DF2"/>
    <w:rsid w:val="006D373D"/>
    <w:rsid w:val="006D39D1"/>
    <w:rsid w:val="006D3CEB"/>
    <w:rsid w:val="006D474A"/>
    <w:rsid w:val="006D58CB"/>
    <w:rsid w:val="006D6E54"/>
    <w:rsid w:val="006D6EC3"/>
    <w:rsid w:val="006D7100"/>
    <w:rsid w:val="006D7160"/>
    <w:rsid w:val="006E101B"/>
    <w:rsid w:val="006E18F4"/>
    <w:rsid w:val="006E1940"/>
    <w:rsid w:val="006E1F08"/>
    <w:rsid w:val="006E2024"/>
    <w:rsid w:val="006E2086"/>
    <w:rsid w:val="006E4417"/>
    <w:rsid w:val="006E71A8"/>
    <w:rsid w:val="006F2373"/>
    <w:rsid w:val="006F241A"/>
    <w:rsid w:val="006F4460"/>
    <w:rsid w:val="006F53C7"/>
    <w:rsid w:val="006F62E7"/>
    <w:rsid w:val="00700B4D"/>
    <w:rsid w:val="00701E5F"/>
    <w:rsid w:val="007041B0"/>
    <w:rsid w:val="00705B28"/>
    <w:rsid w:val="007073F8"/>
    <w:rsid w:val="00710DFE"/>
    <w:rsid w:val="00711E0F"/>
    <w:rsid w:val="00713CED"/>
    <w:rsid w:val="0071434D"/>
    <w:rsid w:val="00715967"/>
    <w:rsid w:val="00715E68"/>
    <w:rsid w:val="00716E94"/>
    <w:rsid w:val="00717673"/>
    <w:rsid w:val="00717D43"/>
    <w:rsid w:val="007229A0"/>
    <w:rsid w:val="007230C0"/>
    <w:rsid w:val="00724C76"/>
    <w:rsid w:val="007270A2"/>
    <w:rsid w:val="007270F4"/>
    <w:rsid w:val="007275EA"/>
    <w:rsid w:val="00727D39"/>
    <w:rsid w:val="00727DDC"/>
    <w:rsid w:val="0073032B"/>
    <w:rsid w:val="00730A50"/>
    <w:rsid w:val="00730D2F"/>
    <w:rsid w:val="00732817"/>
    <w:rsid w:val="00732EAD"/>
    <w:rsid w:val="007331DD"/>
    <w:rsid w:val="0073356B"/>
    <w:rsid w:val="00733F02"/>
    <w:rsid w:val="00736411"/>
    <w:rsid w:val="00741AFB"/>
    <w:rsid w:val="0074265D"/>
    <w:rsid w:val="00743118"/>
    <w:rsid w:val="007433A2"/>
    <w:rsid w:val="00744CC2"/>
    <w:rsid w:val="00744D2A"/>
    <w:rsid w:val="00746A5F"/>
    <w:rsid w:val="00746DD7"/>
    <w:rsid w:val="0075144F"/>
    <w:rsid w:val="007523A9"/>
    <w:rsid w:val="00752DEB"/>
    <w:rsid w:val="00754294"/>
    <w:rsid w:val="00754BF5"/>
    <w:rsid w:val="007552AF"/>
    <w:rsid w:val="00755975"/>
    <w:rsid w:val="00756011"/>
    <w:rsid w:val="007564DC"/>
    <w:rsid w:val="0075670C"/>
    <w:rsid w:val="007569DB"/>
    <w:rsid w:val="00756CC7"/>
    <w:rsid w:val="007603AF"/>
    <w:rsid w:val="007604E3"/>
    <w:rsid w:val="007609C1"/>
    <w:rsid w:val="0076292A"/>
    <w:rsid w:val="00763400"/>
    <w:rsid w:val="007634BC"/>
    <w:rsid w:val="0076372B"/>
    <w:rsid w:val="00766D5D"/>
    <w:rsid w:val="00770088"/>
    <w:rsid w:val="0077047B"/>
    <w:rsid w:val="0077065E"/>
    <w:rsid w:val="007712D3"/>
    <w:rsid w:val="0077249B"/>
    <w:rsid w:val="007726DB"/>
    <w:rsid w:val="007768F1"/>
    <w:rsid w:val="00780B5D"/>
    <w:rsid w:val="007833A1"/>
    <w:rsid w:val="00784ED8"/>
    <w:rsid w:val="00784EE3"/>
    <w:rsid w:val="007852A6"/>
    <w:rsid w:val="00786B34"/>
    <w:rsid w:val="00790EDA"/>
    <w:rsid w:val="007922DF"/>
    <w:rsid w:val="00792BF8"/>
    <w:rsid w:val="00793C00"/>
    <w:rsid w:val="00793E1E"/>
    <w:rsid w:val="0079453D"/>
    <w:rsid w:val="007945F0"/>
    <w:rsid w:val="00795914"/>
    <w:rsid w:val="007A0526"/>
    <w:rsid w:val="007A0A5E"/>
    <w:rsid w:val="007A1272"/>
    <w:rsid w:val="007A1B01"/>
    <w:rsid w:val="007A2867"/>
    <w:rsid w:val="007A53FA"/>
    <w:rsid w:val="007A5C58"/>
    <w:rsid w:val="007A64BA"/>
    <w:rsid w:val="007A73C2"/>
    <w:rsid w:val="007B0333"/>
    <w:rsid w:val="007B0771"/>
    <w:rsid w:val="007B0A3D"/>
    <w:rsid w:val="007B19A2"/>
    <w:rsid w:val="007B2172"/>
    <w:rsid w:val="007B3062"/>
    <w:rsid w:val="007B3388"/>
    <w:rsid w:val="007B3AB0"/>
    <w:rsid w:val="007B3F24"/>
    <w:rsid w:val="007B4231"/>
    <w:rsid w:val="007B60F1"/>
    <w:rsid w:val="007B689E"/>
    <w:rsid w:val="007C1392"/>
    <w:rsid w:val="007C2B08"/>
    <w:rsid w:val="007C3EEB"/>
    <w:rsid w:val="007C4753"/>
    <w:rsid w:val="007C5934"/>
    <w:rsid w:val="007C6BEA"/>
    <w:rsid w:val="007C772C"/>
    <w:rsid w:val="007D0768"/>
    <w:rsid w:val="007D0879"/>
    <w:rsid w:val="007D28AE"/>
    <w:rsid w:val="007D2CA7"/>
    <w:rsid w:val="007D31AF"/>
    <w:rsid w:val="007D4F99"/>
    <w:rsid w:val="007D54A5"/>
    <w:rsid w:val="007D5FE6"/>
    <w:rsid w:val="007D69F4"/>
    <w:rsid w:val="007D7B52"/>
    <w:rsid w:val="007E1EFD"/>
    <w:rsid w:val="007E2571"/>
    <w:rsid w:val="007E30DE"/>
    <w:rsid w:val="007E3E76"/>
    <w:rsid w:val="007E6CA1"/>
    <w:rsid w:val="007E7050"/>
    <w:rsid w:val="007E7850"/>
    <w:rsid w:val="007E7A90"/>
    <w:rsid w:val="007F1006"/>
    <w:rsid w:val="007F1F0B"/>
    <w:rsid w:val="007F4D1B"/>
    <w:rsid w:val="007F5707"/>
    <w:rsid w:val="007F5A6E"/>
    <w:rsid w:val="007F6205"/>
    <w:rsid w:val="007F6937"/>
    <w:rsid w:val="007F6C74"/>
    <w:rsid w:val="007F71AC"/>
    <w:rsid w:val="007F77CC"/>
    <w:rsid w:val="0080035A"/>
    <w:rsid w:val="008003BD"/>
    <w:rsid w:val="008005C2"/>
    <w:rsid w:val="008007FA"/>
    <w:rsid w:val="00802A47"/>
    <w:rsid w:val="00804222"/>
    <w:rsid w:val="0080425A"/>
    <w:rsid w:val="00804A1D"/>
    <w:rsid w:val="008055B4"/>
    <w:rsid w:val="00805971"/>
    <w:rsid w:val="00806178"/>
    <w:rsid w:val="00806B7A"/>
    <w:rsid w:val="00806D62"/>
    <w:rsid w:val="008073FA"/>
    <w:rsid w:val="008112C0"/>
    <w:rsid w:val="00811BE0"/>
    <w:rsid w:val="00812904"/>
    <w:rsid w:val="00813DD8"/>
    <w:rsid w:val="00815BAD"/>
    <w:rsid w:val="00815D12"/>
    <w:rsid w:val="00816FC0"/>
    <w:rsid w:val="00817017"/>
    <w:rsid w:val="008176EE"/>
    <w:rsid w:val="00817A51"/>
    <w:rsid w:val="0082086E"/>
    <w:rsid w:val="00821A69"/>
    <w:rsid w:val="008222ED"/>
    <w:rsid w:val="00822B1B"/>
    <w:rsid w:val="00823D59"/>
    <w:rsid w:val="00830433"/>
    <w:rsid w:val="0083070A"/>
    <w:rsid w:val="00830B06"/>
    <w:rsid w:val="008310D9"/>
    <w:rsid w:val="008318F0"/>
    <w:rsid w:val="00831F29"/>
    <w:rsid w:val="00833909"/>
    <w:rsid w:val="00833D13"/>
    <w:rsid w:val="00833D86"/>
    <w:rsid w:val="00834408"/>
    <w:rsid w:val="0083497A"/>
    <w:rsid w:val="00834FC9"/>
    <w:rsid w:val="0083576A"/>
    <w:rsid w:val="00836C4C"/>
    <w:rsid w:val="008429F4"/>
    <w:rsid w:val="00844921"/>
    <w:rsid w:val="00844B39"/>
    <w:rsid w:val="0084542F"/>
    <w:rsid w:val="00845AC3"/>
    <w:rsid w:val="00847106"/>
    <w:rsid w:val="0084748C"/>
    <w:rsid w:val="00847CB1"/>
    <w:rsid w:val="008502E2"/>
    <w:rsid w:val="00850A88"/>
    <w:rsid w:val="0085218B"/>
    <w:rsid w:val="008528F8"/>
    <w:rsid w:val="00852D3F"/>
    <w:rsid w:val="00853EAB"/>
    <w:rsid w:val="00855147"/>
    <w:rsid w:val="0085534E"/>
    <w:rsid w:val="008570C2"/>
    <w:rsid w:val="00857ECA"/>
    <w:rsid w:val="00861CC9"/>
    <w:rsid w:val="0086236F"/>
    <w:rsid w:val="0086399E"/>
    <w:rsid w:val="008652FF"/>
    <w:rsid w:val="0086690C"/>
    <w:rsid w:val="0086694F"/>
    <w:rsid w:val="00866CE2"/>
    <w:rsid w:val="00867760"/>
    <w:rsid w:val="00870687"/>
    <w:rsid w:val="00870A26"/>
    <w:rsid w:val="00870B40"/>
    <w:rsid w:val="00872FEA"/>
    <w:rsid w:val="008730A6"/>
    <w:rsid w:val="0087358C"/>
    <w:rsid w:val="008746A3"/>
    <w:rsid w:val="0088207A"/>
    <w:rsid w:val="008856FE"/>
    <w:rsid w:val="00886A06"/>
    <w:rsid w:val="00890E58"/>
    <w:rsid w:val="0089147E"/>
    <w:rsid w:val="008918BE"/>
    <w:rsid w:val="008939ED"/>
    <w:rsid w:val="00893A6F"/>
    <w:rsid w:val="008959AD"/>
    <w:rsid w:val="00895B57"/>
    <w:rsid w:val="00896D30"/>
    <w:rsid w:val="00896DBF"/>
    <w:rsid w:val="008A2A02"/>
    <w:rsid w:val="008A39A9"/>
    <w:rsid w:val="008A455B"/>
    <w:rsid w:val="008A5A17"/>
    <w:rsid w:val="008A5AA4"/>
    <w:rsid w:val="008A5B00"/>
    <w:rsid w:val="008A5C0D"/>
    <w:rsid w:val="008A61A8"/>
    <w:rsid w:val="008A64D4"/>
    <w:rsid w:val="008A68D2"/>
    <w:rsid w:val="008A6A53"/>
    <w:rsid w:val="008A7572"/>
    <w:rsid w:val="008B10C0"/>
    <w:rsid w:val="008B2886"/>
    <w:rsid w:val="008B460C"/>
    <w:rsid w:val="008B4C75"/>
    <w:rsid w:val="008B51A6"/>
    <w:rsid w:val="008B6049"/>
    <w:rsid w:val="008B7018"/>
    <w:rsid w:val="008C0FBE"/>
    <w:rsid w:val="008C53AC"/>
    <w:rsid w:val="008C678C"/>
    <w:rsid w:val="008C67D9"/>
    <w:rsid w:val="008C7CBE"/>
    <w:rsid w:val="008C7D56"/>
    <w:rsid w:val="008D0031"/>
    <w:rsid w:val="008D23CC"/>
    <w:rsid w:val="008D2AD8"/>
    <w:rsid w:val="008D4750"/>
    <w:rsid w:val="008D6DC2"/>
    <w:rsid w:val="008E11B7"/>
    <w:rsid w:val="008E1D2A"/>
    <w:rsid w:val="008E2F5B"/>
    <w:rsid w:val="008E335A"/>
    <w:rsid w:val="008E36D1"/>
    <w:rsid w:val="008E4C42"/>
    <w:rsid w:val="008E4EB6"/>
    <w:rsid w:val="008E6529"/>
    <w:rsid w:val="008E677E"/>
    <w:rsid w:val="008F2A6B"/>
    <w:rsid w:val="008F30C6"/>
    <w:rsid w:val="008F4089"/>
    <w:rsid w:val="008F5950"/>
    <w:rsid w:val="008F5B12"/>
    <w:rsid w:val="008F62AE"/>
    <w:rsid w:val="008F6BA6"/>
    <w:rsid w:val="008F75CB"/>
    <w:rsid w:val="008F7699"/>
    <w:rsid w:val="009006B3"/>
    <w:rsid w:val="009007D2"/>
    <w:rsid w:val="0090352A"/>
    <w:rsid w:val="00903812"/>
    <w:rsid w:val="00903F14"/>
    <w:rsid w:val="0090426F"/>
    <w:rsid w:val="0090502A"/>
    <w:rsid w:val="00906A03"/>
    <w:rsid w:val="00907E47"/>
    <w:rsid w:val="00910C41"/>
    <w:rsid w:val="00912D77"/>
    <w:rsid w:val="009149F5"/>
    <w:rsid w:val="00916371"/>
    <w:rsid w:val="009170DA"/>
    <w:rsid w:val="0091787C"/>
    <w:rsid w:val="00920C7E"/>
    <w:rsid w:val="00921440"/>
    <w:rsid w:val="00923C74"/>
    <w:rsid w:val="00924272"/>
    <w:rsid w:val="009245A2"/>
    <w:rsid w:val="00924E37"/>
    <w:rsid w:val="00926159"/>
    <w:rsid w:val="009268C0"/>
    <w:rsid w:val="00927AF2"/>
    <w:rsid w:val="00930B86"/>
    <w:rsid w:val="00931432"/>
    <w:rsid w:val="00931801"/>
    <w:rsid w:val="0093390D"/>
    <w:rsid w:val="00934D7D"/>
    <w:rsid w:val="0093647F"/>
    <w:rsid w:val="00937650"/>
    <w:rsid w:val="00937669"/>
    <w:rsid w:val="009400EE"/>
    <w:rsid w:val="00942928"/>
    <w:rsid w:val="00942CBE"/>
    <w:rsid w:val="00943032"/>
    <w:rsid w:val="00944E3F"/>
    <w:rsid w:val="00945442"/>
    <w:rsid w:val="00951057"/>
    <w:rsid w:val="009518F3"/>
    <w:rsid w:val="00951BE2"/>
    <w:rsid w:val="00954CF4"/>
    <w:rsid w:val="00955905"/>
    <w:rsid w:val="00955B5A"/>
    <w:rsid w:val="00957FAC"/>
    <w:rsid w:val="0096036E"/>
    <w:rsid w:val="00961A1F"/>
    <w:rsid w:val="00962B52"/>
    <w:rsid w:val="00962D52"/>
    <w:rsid w:val="009633A3"/>
    <w:rsid w:val="00966390"/>
    <w:rsid w:val="00967CE3"/>
    <w:rsid w:val="00970964"/>
    <w:rsid w:val="0097208B"/>
    <w:rsid w:val="00974CB2"/>
    <w:rsid w:val="00976295"/>
    <w:rsid w:val="00976A49"/>
    <w:rsid w:val="0098060A"/>
    <w:rsid w:val="009816EB"/>
    <w:rsid w:val="00981EA3"/>
    <w:rsid w:val="0098220A"/>
    <w:rsid w:val="00982D3A"/>
    <w:rsid w:val="0098323C"/>
    <w:rsid w:val="009838E9"/>
    <w:rsid w:val="009839EE"/>
    <w:rsid w:val="00983D28"/>
    <w:rsid w:val="009848EE"/>
    <w:rsid w:val="00984E2F"/>
    <w:rsid w:val="00984E32"/>
    <w:rsid w:val="009862CF"/>
    <w:rsid w:val="009866A1"/>
    <w:rsid w:val="009870C4"/>
    <w:rsid w:val="00987D04"/>
    <w:rsid w:val="00990A8E"/>
    <w:rsid w:val="0099154B"/>
    <w:rsid w:val="00991FFC"/>
    <w:rsid w:val="009921D3"/>
    <w:rsid w:val="00992A73"/>
    <w:rsid w:val="00993C47"/>
    <w:rsid w:val="00994048"/>
    <w:rsid w:val="00997D5D"/>
    <w:rsid w:val="009A1156"/>
    <w:rsid w:val="009A185F"/>
    <w:rsid w:val="009A2D2B"/>
    <w:rsid w:val="009A31A5"/>
    <w:rsid w:val="009A4015"/>
    <w:rsid w:val="009A4DDB"/>
    <w:rsid w:val="009B2A9A"/>
    <w:rsid w:val="009B45B6"/>
    <w:rsid w:val="009B45D9"/>
    <w:rsid w:val="009B4DEC"/>
    <w:rsid w:val="009B664C"/>
    <w:rsid w:val="009B6A31"/>
    <w:rsid w:val="009B6A3B"/>
    <w:rsid w:val="009C041C"/>
    <w:rsid w:val="009C0427"/>
    <w:rsid w:val="009C0958"/>
    <w:rsid w:val="009C1022"/>
    <w:rsid w:val="009C1687"/>
    <w:rsid w:val="009C26C8"/>
    <w:rsid w:val="009C539D"/>
    <w:rsid w:val="009C55AB"/>
    <w:rsid w:val="009C6804"/>
    <w:rsid w:val="009C70F7"/>
    <w:rsid w:val="009D224F"/>
    <w:rsid w:val="009D24E9"/>
    <w:rsid w:val="009D32CE"/>
    <w:rsid w:val="009D3A82"/>
    <w:rsid w:val="009D40F7"/>
    <w:rsid w:val="009D4D26"/>
    <w:rsid w:val="009D6201"/>
    <w:rsid w:val="009D690B"/>
    <w:rsid w:val="009D7E69"/>
    <w:rsid w:val="009E12E1"/>
    <w:rsid w:val="009E1689"/>
    <w:rsid w:val="009E3884"/>
    <w:rsid w:val="009E3BAD"/>
    <w:rsid w:val="009E4C2B"/>
    <w:rsid w:val="009E4D57"/>
    <w:rsid w:val="009E4F31"/>
    <w:rsid w:val="009E5AEE"/>
    <w:rsid w:val="009E6B9D"/>
    <w:rsid w:val="009F06E5"/>
    <w:rsid w:val="009F1805"/>
    <w:rsid w:val="009F1BCC"/>
    <w:rsid w:val="009F2035"/>
    <w:rsid w:val="009F33E9"/>
    <w:rsid w:val="009F3E3F"/>
    <w:rsid w:val="009F49E4"/>
    <w:rsid w:val="009F4D7E"/>
    <w:rsid w:val="009F6A8B"/>
    <w:rsid w:val="009F71EA"/>
    <w:rsid w:val="00A01C75"/>
    <w:rsid w:val="00A063A8"/>
    <w:rsid w:val="00A0655C"/>
    <w:rsid w:val="00A10E94"/>
    <w:rsid w:val="00A113AC"/>
    <w:rsid w:val="00A11739"/>
    <w:rsid w:val="00A12E0D"/>
    <w:rsid w:val="00A139A1"/>
    <w:rsid w:val="00A13B07"/>
    <w:rsid w:val="00A14D59"/>
    <w:rsid w:val="00A1544A"/>
    <w:rsid w:val="00A16060"/>
    <w:rsid w:val="00A2187B"/>
    <w:rsid w:val="00A22DE3"/>
    <w:rsid w:val="00A23F80"/>
    <w:rsid w:val="00A2423D"/>
    <w:rsid w:val="00A245A4"/>
    <w:rsid w:val="00A25A96"/>
    <w:rsid w:val="00A26613"/>
    <w:rsid w:val="00A266F8"/>
    <w:rsid w:val="00A2786C"/>
    <w:rsid w:val="00A30432"/>
    <w:rsid w:val="00A306A9"/>
    <w:rsid w:val="00A30DC5"/>
    <w:rsid w:val="00A31565"/>
    <w:rsid w:val="00A31F56"/>
    <w:rsid w:val="00A329AC"/>
    <w:rsid w:val="00A33EBD"/>
    <w:rsid w:val="00A36614"/>
    <w:rsid w:val="00A372E4"/>
    <w:rsid w:val="00A40D85"/>
    <w:rsid w:val="00A4104E"/>
    <w:rsid w:val="00A420A2"/>
    <w:rsid w:val="00A42DAE"/>
    <w:rsid w:val="00A44742"/>
    <w:rsid w:val="00A44AA3"/>
    <w:rsid w:val="00A45DAE"/>
    <w:rsid w:val="00A46417"/>
    <w:rsid w:val="00A46A74"/>
    <w:rsid w:val="00A46B9C"/>
    <w:rsid w:val="00A4727B"/>
    <w:rsid w:val="00A47D67"/>
    <w:rsid w:val="00A502CB"/>
    <w:rsid w:val="00A5039A"/>
    <w:rsid w:val="00A50932"/>
    <w:rsid w:val="00A513A1"/>
    <w:rsid w:val="00A516E2"/>
    <w:rsid w:val="00A52118"/>
    <w:rsid w:val="00A525B1"/>
    <w:rsid w:val="00A53299"/>
    <w:rsid w:val="00A53314"/>
    <w:rsid w:val="00A53A13"/>
    <w:rsid w:val="00A55258"/>
    <w:rsid w:val="00A55830"/>
    <w:rsid w:val="00A55E83"/>
    <w:rsid w:val="00A5641D"/>
    <w:rsid w:val="00A56516"/>
    <w:rsid w:val="00A56810"/>
    <w:rsid w:val="00A56A30"/>
    <w:rsid w:val="00A56B83"/>
    <w:rsid w:val="00A56DFA"/>
    <w:rsid w:val="00A614B5"/>
    <w:rsid w:val="00A623A2"/>
    <w:rsid w:val="00A623AC"/>
    <w:rsid w:val="00A629CD"/>
    <w:rsid w:val="00A62C60"/>
    <w:rsid w:val="00A63944"/>
    <w:rsid w:val="00A64D4A"/>
    <w:rsid w:val="00A663AE"/>
    <w:rsid w:val="00A666B9"/>
    <w:rsid w:val="00A66821"/>
    <w:rsid w:val="00A67C27"/>
    <w:rsid w:val="00A71BAC"/>
    <w:rsid w:val="00A71F63"/>
    <w:rsid w:val="00A7449F"/>
    <w:rsid w:val="00A7452C"/>
    <w:rsid w:val="00A751E2"/>
    <w:rsid w:val="00A76AEE"/>
    <w:rsid w:val="00A775E4"/>
    <w:rsid w:val="00A80B39"/>
    <w:rsid w:val="00A8123D"/>
    <w:rsid w:val="00A84846"/>
    <w:rsid w:val="00A85432"/>
    <w:rsid w:val="00A85B55"/>
    <w:rsid w:val="00A861C5"/>
    <w:rsid w:val="00A86FD4"/>
    <w:rsid w:val="00A90EA0"/>
    <w:rsid w:val="00A911D0"/>
    <w:rsid w:val="00A921EF"/>
    <w:rsid w:val="00A923F7"/>
    <w:rsid w:val="00A93DF9"/>
    <w:rsid w:val="00A948AC"/>
    <w:rsid w:val="00A9495A"/>
    <w:rsid w:val="00A9656D"/>
    <w:rsid w:val="00AA15BE"/>
    <w:rsid w:val="00AA1956"/>
    <w:rsid w:val="00AA2111"/>
    <w:rsid w:val="00AA4A21"/>
    <w:rsid w:val="00AA56ED"/>
    <w:rsid w:val="00AA7C6C"/>
    <w:rsid w:val="00AA7CBD"/>
    <w:rsid w:val="00AB1791"/>
    <w:rsid w:val="00AB29B1"/>
    <w:rsid w:val="00AB30A6"/>
    <w:rsid w:val="00AB31B4"/>
    <w:rsid w:val="00AB3863"/>
    <w:rsid w:val="00AB4CC2"/>
    <w:rsid w:val="00AB5AB1"/>
    <w:rsid w:val="00AB66BE"/>
    <w:rsid w:val="00AB7A1C"/>
    <w:rsid w:val="00AC0CF5"/>
    <w:rsid w:val="00AC109D"/>
    <w:rsid w:val="00AC118C"/>
    <w:rsid w:val="00AC2222"/>
    <w:rsid w:val="00AC2953"/>
    <w:rsid w:val="00AC4938"/>
    <w:rsid w:val="00AC4B0F"/>
    <w:rsid w:val="00AC5184"/>
    <w:rsid w:val="00AC5961"/>
    <w:rsid w:val="00AC7EB2"/>
    <w:rsid w:val="00AC7F7F"/>
    <w:rsid w:val="00AD0961"/>
    <w:rsid w:val="00AD19EC"/>
    <w:rsid w:val="00AD2772"/>
    <w:rsid w:val="00AD3B5A"/>
    <w:rsid w:val="00AD3C29"/>
    <w:rsid w:val="00AD42AB"/>
    <w:rsid w:val="00AD597E"/>
    <w:rsid w:val="00AD5B67"/>
    <w:rsid w:val="00AE052C"/>
    <w:rsid w:val="00AE0532"/>
    <w:rsid w:val="00AE08CB"/>
    <w:rsid w:val="00AE0A77"/>
    <w:rsid w:val="00AE4040"/>
    <w:rsid w:val="00AE47BA"/>
    <w:rsid w:val="00AE5BAB"/>
    <w:rsid w:val="00AE6455"/>
    <w:rsid w:val="00AF04BF"/>
    <w:rsid w:val="00AF1003"/>
    <w:rsid w:val="00AF159E"/>
    <w:rsid w:val="00AF18A8"/>
    <w:rsid w:val="00AF2854"/>
    <w:rsid w:val="00AF4CC6"/>
    <w:rsid w:val="00AF5714"/>
    <w:rsid w:val="00AF5C35"/>
    <w:rsid w:val="00AF6846"/>
    <w:rsid w:val="00AF6E59"/>
    <w:rsid w:val="00AF79E9"/>
    <w:rsid w:val="00AF7B25"/>
    <w:rsid w:val="00AF7F67"/>
    <w:rsid w:val="00B00561"/>
    <w:rsid w:val="00B00595"/>
    <w:rsid w:val="00B00604"/>
    <w:rsid w:val="00B01139"/>
    <w:rsid w:val="00B01ADD"/>
    <w:rsid w:val="00B01CD3"/>
    <w:rsid w:val="00B03EC0"/>
    <w:rsid w:val="00B06A3C"/>
    <w:rsid w:val="00B06B9E"/>
    <w:rsid w:val="00B10350"/>
    <w:rsid w:val="00B113C1"/>
    <w:rsid w:val="00B115B4"/>
    <w:rsid w:val="00B11D2D"/>
    <w:rsid w:val="00B12629"/>
    <w:rsid w:val="00B14582"/>
    <w:rsid w:val="00B145BF"/>
    <w:rsid w:val="00B14796"/>
    <w:rsid w:val="00B15F7D"/>
    <w:rsid w:val="00B1624C"/>
    <w:rsid w:val="00B17646"/>
    <w:rsid w:val="00B200FE"/>
    <w:rsid w:val="00B20833"/>
    <w:rsid w:val="00B208B4"/>
    <w:rsid w:val="00B24743"/>
    <w:rsid w:val="00B2597E"/>
    <w:rsid w:val="00B3069C"/>
    <w:rsid w:val="00B30F67"/>
    <w:rsid w:val="00B31F95"/>
    <w:rsid w:val="00B32EFF"/>
    <w:rsid w:val="00B330CF"/>
    <w:rsid w:val="00B35718"/>
    <w:rsid w:val="00B3590C"/>
    <w:rsid w:val="00B37813"/>
    <w:rsid w:val="00B40356"/>
    <w:rsid w:val="00B40C13"/>
    <w:rsid w:val="00B4248D"/>
    <w:rsid w:val="00B42515"/>
    <w:rsid w:val="00B42A65"/>
    <w:rsid w:val="00B42FD6"/>
    <w:rsid w:val="00B43F73"/>
    <w:rsid w:val="00B5003C"/>
    <w:rsid w:val="00B55568"/>
    <w:rsid w:val="00B56A73"/>
    <w:rsid w:val="00B57148"/>
    <w:rsid w:val="00B577AE"/>
    <w:rsid w:val="00B60CE3"/>
    <w:rsid w:val="00B61555"/>
    <w:rsid w:val="00B62177"/>
    <w:rsid w:val="00B63753"/>
    <w:rsid w:val="00B64BA5"/>
    <w:rsid w:val="00B65DB8"/>
    <w:rsid w:val="00B66269"/>
    <w:rsid w:val="00B665DF"/>
    <w:rsid w:val="00B66C1A"/>
    <w:rsid w:val="00B67CB8"/>
    <w:rsid w:val="00B67D58"/>
    <w:rsid w:val="00B70676"/>
    <w:rsid w:val="00B711F3"/>
    <w:rsid w:val="00B7287D"/>
    <w:rsid w:val="00B72A84"/>
    <w:rsid w:val="00B7398A"/>
    <w:rsid w:val="00B73C61"/>
    <w:rsid w:val="00B73D7A"/>
    <w:rsid w:val="00B7448A"/>
    <w:rsid w:val="00B74A22"/>
    <w:rsid w:val="00B76026"/>
    <w:rsid w:val="00B77337"/>
    <w:rsid w:val="00B810E1"/>
    <w:rsid w:val="00B812F0"/>
    <w:rsid w:val="00B8366B"/>
    <w:rsid w:val="00B84BCE"/>
    <w:rsid w:val="00B85514"/>
    <w:rsid w:val="00B85910"/>
    <w:rsid w:val="00B90C7C"/>
    <w:rsid w:val="00B90E34"/>
    <w:rsid w:val="00B92373"/>
    <w:rsid w:val="00B92381"/>
    <w:rsid w:val="00B93219"/>
    <w:rsid w:val="00B93612"/>
    <w:rsid w:val="00B95B16"/>
    <w:rsid w:val="00BA15DE"/>
    <w:rsid w:val="00BA1820"/>
    <w:rsid w:val="00BA26EB"/>
    <w:rsid w:val="00BA31C5"/>
    <w:rsid w:val="00BA3E9F"/>
    <w:rsid w:val="00BA527F"/>
    <w:rsid w:val="00BA66E1"/>
    <w:rsid w:val="00BA676E"/>
    <w:rsid w:val="00BA67CD"/>
    <w:rsid w:val="00BB02DD"/>
    <w:rsid w:val="00BB05E8"/>
    <w:rsid w:val="00BB1A9C"/>
    <w:rsid w:val="00BB1BAC"/>
    <w:rsid w:val="00BB21EB"/>
    <w:rsid w:val="00BB2277"/>
    <w:rsid w:val="00BB4153"/>
    <w:rsid w:val="00BB4F0D"/>
    <w:rsid w:val="00BB4F91"/>
    <w:rsid w:val="00BB724E"/>
    <w:rsid w:val="00BB75F6"/>
    <w:rsid w:val="00BC06F6"/>
    <w:rsid w:val="00BC1E17"/>
    <w:rsid w:val="00BC24E6"/>
    <w:rsid w:val="00BC5909"/>
    <w:rsid w:val="00BC5913"/>
    <w:rsid w:val="00BC65DC"/>
    <w:rsid w:val="00BC6A9F"/>
    <w:rsid w:val="00BC7021"/>
    <w:rsid w:val="00BC7C2B"/>
    <w:rsid w:val="00BD0682"/>
    <w:rsid w:val="00BD0A23"/>
    <w:rsid w:val="00BD0E2B"/>
    <w:rsid w:val="00BD1520"/>
    <w:rsid w:val="00BD2D19"/>
    <w:rsid w:val="00BD4492"/>
    <w:rsid w:val="00BD7C1F"/>
    <w:rsid w:val="00BE0524"/>
    <w:rsid w:val="00BE1949"/>
    <w:rsid w:val="00BE3F9C"/>
    <w:rsid w:val="00BE5781"/>
    <w:rsid w:val="00BE7056"/>
    <w:rsid w:val="00BE7231"/>
    <w:rsid w:val="00BF085D"/>
    <w:rsid w:val="00BF1486"/>
    <w:rsid w:val="00BF181E"/>
    <w:rsid w:val="00BF26D2"/>
    <w:rsid w:val="00BF3326"/>
    <w:rsid w:val="00BF4682"/>
    <w:rsid w:val="00BF5ABB"/>
    <w:rsid w:val="00BF5E2F"/>
    <w:rsid w:val="00BF6C17"/>
    <w:rsid w:val="00BF6DFC"/>
    <w:rsid w:val="00BF7E40"/>
    <w:rsid w:val="00C0154E"/>
    <w:rsid w:val="00C02DB2"/>
    <w:rsid w:val="00C030A5"/>
    <w:rsid w:val="00C0390C"/>
    <w:rsid w:val="00C03E6B"/>
    <w:rsid w:val="00C04458"/>
    <w:rsid w:val="00C04DBA"/>
    <w:rsid w:val="00C108E1"/>
    <w:rsid w:val="00C115C6"/>
    <w:rsid w:val="00C11DD5"/>
    <w:rsid w:val="00C120FD"/>
    <w:rsid w:val="00C1250D"/>
    <w:rsid w:val="00C126A2"/>
    <w:rsid w:val="00C13169"/>
    <w:rsid w:val="00C14F6D"/>
    <w:rsid w:val="00C1597F"/>
    <w:rsid w:val="00C15DB1"/>
    <w:rsid w:val="00C169AE"/>
    <w:rsid w:val="00C172DD"/>
    <w:rsid w:val="00C17437"/>
    <w:rsid w:val="00C1769C"/>
    <w:rsid w:val="00C20620"/>
    <w:rsid w:val="00C212E7"/>
    <w:rsid w:val="00C22E64"/>
    <w:rsid w:val="00C2436B"/>
    <w:rsid w:val="00C24933"/>
    <w:rsid w:val="00C26392"/>
    <w:rsid w:val="00C278DC"/>
    <w:rsid w:val="00C305AC"/>
    <w:rsid w:val="00C30D3A"/>
    <w:rsid w:val="00C311AE"/>
    <w:rsid w:val="00C31508"/>
    <w:rsid w:val="00C31590"/>
    <w:rsid w:val="00C31FEF"/>
    <w:rsid w:val="00C368A2"/>
    <w:rsid w:val="00C4023E"/>
    <w:rsid w:val="00C4060E"/>
    <w:rsid w:val="00C415E7"/>
    <w:rsid w:val="00C42867"/>
    <w:rsid w:val="00C44382"/>
    <w:rsid w:val="00C44FAE"/>
    <w:rsid w:val="00C47E0C"/>
    <w:rsid w:val="00C521C2"/>
    <w:rsid w:val="00C5231E"/>
    <w:rsid w:val="00C527FB"/>
    <w:rsid w:val="00C52E5B"/>
    <w:rsid w:val="00C532B6"/>
    <w:rsid w:val="00C532E5"/>
    <w:rsid w:val="00C56B4F"/>
    <w:rsid w:val="00C57F6D"/>
    <w:rsid w:val="00C61F13"/>
    <w:rsid w:val="00C63E56"/>
    <w:rsid w:val="00C64678"/>
    <w:rsid w:val="00C6524B"/>
    <w:rsid w:val="00C66953"/>
    <w:rsid w:val="00C66C49"/>
    <w:rsid w:val="00C67FAF"/>
    <w:rsid w:val="00C7029E"/>
    <w:rsid w:val="00C70542"/>
    <w:rsid w:val="00C73318"/>
    <w:rsid w:val="00C7338D"/>
    <w:rsid w:val="00C740A1"/>
    <w:rsid w:val="00C74C3E"/>
    <w:rsid w:val="00C75080"/>
    <w:rsid w:val="00C761C9"/>
    <w:rsid w:val="00C76327"/>
    <w:rsid w:val="00C7646E"/>
    <w:rsid w:val="00C76A3F"/>
    <w:rsid w:val="00C8029A"/>
    <w:rsid w:val="00C80C68"/>
    <w:rsid w:val="00C81A15"/>
    <w:rsid w:val="00C82A7D"/>
    <w:rsid w:val="00C83685"/>
    <w:rsid w:val="00C86CAF"/>
    <w:rsid w:val="00C87120"/>
    <w:rsid w:val="00C8740F"/>
    <w:rsid w:val="00C8783D"/>
    <w:rsid w:val="00C92A18"/>
    <w:rsid w:val="00C937A4"/>
    <w:rsid w:val="00C93CBF"/>
    <w:rsid w:val="00C93D9B"/>
    <w:rsid w:val="00C975DC"/>
    <w:rsid w:val="00C978B5"/>
    <w:rsid w:val="00CA17AC"/>
    <w:rsid w:val="00CA253E"/>
    <w:rsid w:val="00CA3112"/>
    <w:rsid w:val="00CA4910"/>
    <w:rsid w:val="00CA5037"/>
    <w:rsid w:val="00CA77C2"/>
    <w:rsid w:val="00CB2516"/>
    <w:rsid w:val="00CB6203"/>
    <w:rsid w:val="00CB7313"/>
    <w:rsid w:val="00CB7422"/>
    <w:rsid w:val="00CC124D"/>
    <w:rsid w:val="00CC1388"/>
    <w:rsid w:val="00CC314A"/>
    <w:rsid w:val="00CC4303"/>
    <w:rsid w:val="00CC4F0F"/>
    <w:rsid w:val="00CC5281"/>
    <w:rsid w:val="00CC6F1C"/>
    <w:rsid w:val="00CC7D83"/>
    <w:rsid w:val="00CD1356"/>
    <w:rsid w:val="00CD18E7"/>
    <w:rsid w:val="00CD19FB"/>
    <w:rsid w:val="00CD1AF7"/>
    <w:rsid w:val="00CD27BA"/>
    <w:rsid w:val="00CD307E"/>
    <w:rsid w:val="00CD3C39"/>
    <w:rsid w:val="00CD3E48"/>
    <w:rsid w:val="00CD52ED"/>
    <w:rsid w:val="00CD54B4"/>
    <w:rsid w:val="00CD54F3"/>
    <w:rsid w:val="00CD688E"/>
    <w:rsid w:val="00CD6ED9"/>
    <w:rsid w:val="00CD7E82"/>
    <w:rsid w:val="00CE2125"/>
    <w:rsid w:val="00CE2EFF"/>
    <w:rsid w:val="00CE3695"/>
    <w:rsid w:val="00CE3F53"/>
    <w:rsid w:val="00CE49A6"/>
    <w:rsid w:val="00CE5F5A"/>
    <w:rsid w:val="00CE61A2"/>
    <w:rsid w:val="00CE6274"/>
    <w:rsid w:val="00CE7EB1"/>
    <w:rsid w:val="00CF335D"/>
    <w:rsid w:val="00CF4AD4"/>
    <w:rsid w:val="00CF4BC6"/>
    <w:rsid w:val="00CF4CE6"/>
    <w:rsid w:val="00CF505B"/>
    <w:rsid w:val="00CF6936"/>
    <w:rsid w:val="00D0115E"/>
    <w:rsid w:val="00D012AF"/>
    <w:rsid w:val="00D04CAD"/>
    <w:rsid w:val="00D0642B"/>
    <w:rsid w:val="00D10ABB"/>
    <w:rsid w:val="00D10C82"/>
    <w:rsid w:val="00D11AEC"/>
    <w:rsid w:val="00D13ACA"/>
    <w:rsid w:val="00D155CF"/>
    <w:rsid w:val="00D1727D"/>
    <w:rsid w:val="00D174EF"/>
    <w:rsid w:val="00D20169"/>
    <w:rsid w:val="00D2104C"/>
    <w:rsid w:val="00D223F1"/>
    <w:rsid w:val="00D24645"/>
    <w:rsid w:val="00D2536A"/>
    <w:rsid w:val="00D26017"/>
    <w:rsid w:val="00D30535"/>
    <w:rsid w:val="00D30838"/>
    <w:rsid w:val="00D318DB"/>
    <w:rsid w:val="00D31ED4"/>
    <w:rsid w:val="00D34634"/>
    <w:rsid w:val="00D35518"/>
    <w:rsid w:val="00D363DE"/>
    <w:rsid w:val="00D36CC3"/>
    <w:rsid w:val="00D37230"/>
    <w:rsid w:val="00D40FA7"/>
    <w:rsid w:val="00D418C2"/>
    <w:rsid w:val="00D41E59"/>
    <w:rsid w:val="00D43B45"/>
    <w:rsid w:val="00D44B69"/>
    <w:rsid w:val="00D45618"/>
    <w:rsid w:val="00D45693"/>
    <w:rsid w:val="00D464D2"/>
    <w:rsid w:val="00D4698F"/>
    <w:rsid w:val="00D50ABD"/>
    <w:rsid w:val="00D513C6"/>
    <w:rsid w:val="00D53473"/>
    <w:rsid w:val="00D55277"/>
    <w:rsid w:val="00D56BD1"/>
    <w:rsid w:val="00D579AD"/>
    <w:rsid w:val="00D618FB"/>
    <w:rsid w:val="00D625E0"/>
    <w:rsid w:val="00D63E57"/>
    <w:rsid w:val="00D63E87"/>
    <w:rsid w:val="00D64AF7"/>
    <w:rsid w:val="00D65474"/>
    <w:rsid w:val="00D662A2"/>
    <w:rsid w:val="00D67855"/>
    <w:rsid w:val="00D67DED"/>
    <w:rsid w:val="00D71175"/>
    <w:rsid w:val="00D72513"/>
    <w:rsid w:val="00D7276A"/>
    <w:rsid w:val="00D72ABA"/>
    <w:rsid w:val="00D75DD2"/>
    <w:rsid w:val="00D76D72"/>
    <w:rsid w:val="00D808D0"/>
    <w:rsid w:val="00D81CDA"/>
    <w:rsid w:val="00D81D67"/>
    <w:rsid w:val="00D8488D"/>
    <w:rsid w:val="00D851D0"/>
    <w:rsid w:val="00D85782"/>
    <w:rsid w:val="00D86294"/>
    <w:rsid w:val="00D86E10"/>
    <w:rsid w:val="00D91B73"/>
    <w:rsid w:val="00D92964"/>
    <w:rsid w:val="00D93259"/>
    <w:rsid w:val="00D94D0B"/>
    <w:rsid w:val="00D94ECE"/>
    <w:rsid w:val="00D95DA0"/>
    <w:rsid w:val="00D96911"/>
    <w:rsid w:val="00D97C77"/>
    <w:rsid w:val="00DA05F7"/>
    <w:rsid w:val="00DA13CC"/>
    <w:rsid w:val="00DA1CE0"/>
    <w:rsid w:val="00DA5EA9"/>
    <w:rsid w:val="00DA7D1F"/>
    <w:rsid w:val="00DB0BE1"/>
    <w:rsid w:val="00DB45A7"/>
    <w:rsid w:val="00DB4ADF"/>
    <w:rsid w:val="00DB5993"/>
    <w:rsid w:val="00DB66FA"/>
    <w:rsid w:val="00DB729A"/>
    <w:rsid w:val="00DB7C6C"/>
    <w:rsid w:val="00DC03EB"/>
    <w:rsid w:val="00DC1801"/>
    <w:rsid w:val="00DC3F97"/>
    <w:rsid w:val="00DC4305"/>
    <w:rsid w:val="00DC452B"/>
    <w:rsid w:val="00DC4795"/>
    <w:rsid w:val="00DC515B"/>
    <w:rsid w:val="00DC6225"/>
    <w:rsid w:val="00DC6A22"/>
    <w:rsid w:val="00DC6BA3"/>
    <w:rsid w:val="00DD028F"/>
    <w:rsid w:val="00DD3078"/>
    <w:rsid w:val="00DD3616"/>
    <w:rsid w:val="00DD3FA8"/>
    <w:rsid w:val="00DD468C"/>
    <w:rsid w:val="00DD6F7E"/>
    <w:rsid w:val="00DD75AE"/>
    <w:rsid w:val="00DE19DD"/>
    <w:rsid w:val="00DE1AEB"/>
    <w:rsid w:val="00DE291C"/>
    <w:rsid w:val="00DE4C61"/>
    <w:rsid w:val="00DE4CB2"/>
    <w:rsid w:val="00DE530D"/>
    <w:rsid w:val="00DE5481"/>
    <w:rsid w:val="00DE5A6B"/>
    <w:rsid w:val="00DE70B5"/>
    <w:rsid w:val="00DE787A"/>
    <w:rsid w:val="00DE7A51"/>
    <w:rsid w:val="00DF08D6"/>
    <w:rsid w:val="00DF1295"/>
    <w:rsid w:val="00DF1CC9"/>
    <w:rsid w:val="00DF25B8"/>
    <w:rsid w:val="00DF2F53"/>
    <w:rsid w:val="00DF485A"/>
    <w:rsid w:val="00DF4D36"/>
    <w:rsid w:val="00E0018D"/>
    <w:rsid w:val="00E01D6B"/>
    <w:rsid w:val="00E01D93"/>
    <w:rsid w:val="00E02DAC"/>
    <w:rsid w:val="00E04AD2"/>
    <w:rsid w:val="00E0534C"/>
    <w:rsid w:val="00E054DC"/>
    <w:rsid w:val="00E060C9"/>
    <w:rsid w:val="00E06B8B"/>
    <w:rsid w:val="00E06B94"/>
    <w:rsid w:val="00E0777C"/>
    <w:rsid w:val="00E078DB"/>
    <w:rsid w:val="00E11EDE"/>
    <w:rsid w:val="00E12682"/>
    <w:rsid w:val="00E1271C"/>
    <w:rsid w:val="00E13A7F"/>
    <w:rsid w:val="00E14C53"/>
    <w:rsid w:val="00E1765D"/>
    <w:rsid w:val="00E17A27"/>
    <w:rsid w:val="00E20F66"/>
    <w:rsid w:val="00E213B6"/>
    <w:rsid w:val="00E21DB2"/>
    <w:rsid w:val="00E2258A"/>
    <w:rsid w:val="00E2278D"/>
    <w:rsid w:val="00E22A12"/>
    <w:rsid w:val="00E23E2C"/>
    <w:rsid w:val="00E23FA9"/>
    <w:rsid w:val="00E24E4C"/>
    <w:rsid w:val="00E25A5E"/>
    <w:rsid w:val="00E2620D"/>
    <w:rsid w:val="00E264A6"/>
    <w:rsid w:val="00E26B1E"/>
    <w:rsid w:val="00E33878"/>
    <w:rsid w:val="00E339DE"/>
    <w:rsid w:val="00E34595"/>
    <w:rsid w:val="00E349F7"/>
    <w:rsid w:val="00E35B88"/>
    <w:rsid w:val="00E372B3"/>
    <w:rsid w:val="00E3769F"/>
    <w:rsid w:val="00E407FA"/>
    <w:rsid w:val="00E40910"/>
    <w:rsid w:val="00E40E3F"/>
    <w:rsid w:val="00E42536"/>
    <w:rsid w:val="00E42FF2"/>
    <w:rsid w:val="00E448E7"/>
    <w:rsid w:val="00E455CC"/>
    <w:rsid w:val="00E457DF"/>
    <w:rsid w:val="00E4630B"/>
    <w:rsid w:val="00E468DF"/>
    <w:rsid w:val="00E46B20"/>
    <w:rsid w:val="00E50960"/>
    <w:rsid w:val="00E525C9"/>
    <w:rsid w:val="00E52D54"/>
    <w:rsid w:val="00E542A9"/>
    <w:rsid w:val="00E546F5"/>
    <w:rsid w:val="00E548D4"/>
    <w:rsid w:val="00E54975"/>
    <w:rsid w:val="00E551DB"/>
    <w:rsid w:val="00E56ACF"/>
    <w:rsid w:val="00E57F4B"/>
    <w:rsid w:val="00E57FD8"/>
    <w:rsid w:val="00E6048D"/>
    <w:rsid w:val="00E60EAD"/>
    <w:rsid w:val="00E613B1"/>
    <w:rsid w:val="00E613B4"/>
    <w:rsid w:val="00E61E75"/>
    <w:rsid w:val="00E62C62"/>
    <w:rsid w:val="00E62CBB"/>
    <w:rsid w:val="00E6358F"/>
    <w:rsid w:val="00E641F2"/>
    <w:rsid w:val="00E66A30"/>
    <w:rsid w:val="00E672BE"/>
    <w:rsid w:val="00E675FF"/>
    <w:rsid w:val="00E67D98"/>
    <w:rsid w:val="00E72029"/>
    <w:rsid w:val="00E73854"/>
    <w:rsid w:val="00E740A9"/>
    <w:rsid w:val="00E74EE2"/>
    <w:rsid w:val="00E759A4"/>
    <w:rsid w:val="00E760BB"/>
    <w:rsid w:val="00E76BC3"/>
    <w:rsid w:val="00E7749F"/>
    <w:rsid w:val="00E779A0"/>
    <w:rsid w:val="00E77FC7"/>
    <w:rsid w:val="00E848F1"/>
    <w:rsid w:val="00E85219"/>
    <w:rsid w:val="00E87530"/>
    <w:rsid w:val="00E906D7"/>
    <w:rsid w:val="00E92735"/>
    <w:rsid w:val="00E9473C"/>
    <w:rsid w:val="00E962E8"/>
    <w:rsid w:val="00E9690A"/>
    <w:rsid w:val="00E96A37"/>
    <w:rsid w:val="00E97481"/>
    <w:rsid w:val="00E97924"/>
    <w:rsid w:val="00EA105D"/>
    <w:rsid w:val="00EA12CA"/>
    <w:rsid w:val="00EA223C"/>
    <w:rsid w:val="00EA3081"/>
    <w:rsid w:val="00EA3471"/>
    <w:rsid w:val="00EA3847"/>
    <w:rsid w:val="00EA5219"/>
    <w:rsid w:val="00EA5666"/>
    <w:rsid w:val="00EA5B73"/>
    <w:rsid w:val="00EA5BBA"/>
    <w:rsid w:val="00EA6C96"/>
    <w:rsid w:val="00EA79E4"/>
    <w:rsid w:val="00EB05A7"/>
    <w:rsid w:val="00EB209D"/>
    <w:rsid w:val="00EB26BF"/>
    <w:rsid w:val="00EB4AFA"/>
    <w:rsid w:val="00EB55FC"/>
    <w:rsid w:val="00EB6BBA"/>
    <w:rsid w:val="00EC0934"/>
    <w:rsid w:val="00EC3A5F"/>
    <w:rsid w:val="00EC4E1F"/>
    <w:rsid w:val="00EC78D8"/>
    <w:rsid w:val="00ED26A2"/>
    <w:rsid w:val="00ED7469"/>
    <w:rsid w:val="00ED7F56"/>
    <w:rsid w:val="00EE0714"/>
    <w:rsid w:val="00EE07E7"/>
    <w:rsid w:val="00EE3FDB"/>
    <w:rsid w:val="00EE68A0"/>
    <w:rsid w:val="00EE6A25"/>
    <w:rsid w:val="00EE7EA9"/>
    <w:rsid w:val="00EF4C15"/>
    <w:rsid w:val="00F00F4F"/>
    <w:rsid w:val="00F01666"/>
    <w:rsid w:val="00F033BB"/>
    <w:rsid w:val="00F0457B"/>
    <w:rsid w:val="00F053F9"/>
    <w:rsid w:val="00F05EE3"/>
    <w:rsid w:val="00F1395B"/>
    <w:rsid w:val="00F1772D"/>
    <w:rsid w:val="00F17A8F"/>
    <w:rsid w:val="00F2069F"/>
    <w:rsid w:val="00F20F5C"/>
    <w:rsid w:val="00F22F0D"/>
    <w:rsid w:val="00F23B68"/>
    <w:rsid w:val="00F244A2"/>
    <w:rsid w:val="00F24EFF"/>
    <w:rsid w:val="00F254B5"/>
    <w:rsid w:val="00F263B8"/>
    <w:rsid w:val="00F269C2"/>
    <w:rsid w:val="00F274AB"/>
    <w:rsid w:val="00F301B7"/>
    <w:rsid w:val="00F303F9"/>
    <w:rsid w:val="00F308C6"/>
    <w:rsid w:val="00F31BA4"/>
    <w:rsid w:val="00F329F8"/>
    <w:rsid w:val="00F33671"/>
    <w:rsid w:val="00F343BF"/>
    <w:rsid w:val="00F350E9"/>
    <w:rsid w:val="00F35E43"/>
    <w:rsid w:val="00F3604D"/>
    <w:rsid w:val="00F372B1"/>
    <w:rsid w:val="00F4002E"/>
    <w:rsid w:val="00F4028B"/>
    <w:rsid w:val="00F42FE2"/>
    <w:rsid w:val="00F45F32"/>
    <w:rsid w:val="00F4662F"/>
    <w:rsid w:val="00F50FA4"/>
    <w:rsid w:val="00F514A4"/>
    <w:rsid w:val="00F52055"/>
    <w:rsid w:val="00F53830"/>
    <w:rsid w:val="00F545A1"/>
    <w:rsid w:val="00F55402"/>
    <w:rsid w:val="00F554FE"/>
    <w:rsid w:val="00F56521"/>
    <w:rsid w:val="00F56FD4"/>
    <w:rsid w:val="00F57BEC"/>
    <w:rsid w:val="00F6046F"/>
    <w:rsid w:val="00F60882"/>
    <w:rsid w:val="00F61C66"/>
    <w:rsid w:val="00F633EC"/>
    <w:rsid w:val="00F6394D"/>
    <w:rsid w:val="00F64CF1"/>
    <w:rsid w:val="00F64DAA"/>
    <w:rsid w:val="00F661BD"/>
    <w:rsid w:val="00F6682F"/>
    <w:rsid w:val="00F67102"/>
    <w:rsid w:val="00F67C9A"/>
    <w:rsid w:val="00F70FCD"/>
    <w:rsid w:val="00F71737"/>
    <w:rsid w:val="00F71E23"/>
    <w:rsid w:val="00F77A7C"/>
    <w:rsid w:val="00F77AB6"/>
    <w:rsid w:val="00F77FF0"/>
    <w:rsid w:val="00F80368"/>
    <w:rsid w:val="00F81746"/>
    <w:rsid w:val="00F8212E"/>
    <w:rsid w:val="00F82A08"/>
    <w:rsid w:val="00F83733"/>
    <w:rsid w:val="00F83F3F"/>
    <w:rsid w:val="00F849AF"/>
    <w:rsid w:val="00F85D96"/>
    <w:rsid w:val="00F876C2"/>
    <w:rsid w:val="00F90A67"/>
    <w:rsid w:val="00F911E2"/>
    <w:rsid w:val="00F9281B"/>
    <w:rsid w:val="00F92B7F"/>
    <w:rsid w:val="00F932B2"/>
    <w:rsid w:val="00F94676"/>
    <w:rsid w:val="00F965D6"/>
    <w:rsid w:val="00F97115"/>
    <w:rsid w:val="00FB0039"/>
    <w:rsid w:val="00FB03AD"/>
    <w:rsid w:val="00FB1AEB"/>
    <w:rsid w:val="00FB1F05"/>
    <w:rsid w:val="00FB20DD"/>
    <w:rsid w:val="00FB2F6B"/>
    <w:rsid w:val="00FB4A8F"/>
    <w:rsid w:val="00FB4CBF"/>
    <w:rsid w:val="00FB52B0"/>
    <w:rsid w:val="00FB5732"/>
    <w:rsid w:val="00FC202F"/>
    <w:rsid w:val="00FC266E"/>
    <w:rsid w:val="00FC3616"/>
    <w:rsid w:val="00FC40D1"/>
    <w:rsid w:val="00FC45C4"/>
    <w:rsid w:val="00FC5801"/>
    <w:rsid w:val="00FC666B"/>
    <w:rsid w:val="00FC6AA4"/>
    <w:rsid w:val="00FC79B1"/>
    <w:rsid w:val="00FC7B14"/>
    <w:rsid w:val="00FC7EC7"/>
    <w:rsid w:val="00FD0867"/>
    <w:rsid w:val="00FD0A13"/>
    <w:rsid w:val="00FD1914"/>
    <w:rsid w:val="00FD27E5"/>
    <w:rsid w:val="00FD3994"/>
    <w:rsid w:val="00FD3B93"/>
    <w:rsid w:val="00FD3C5B"/>
    <w:rsid w:val="00FD3CD0"/>
    <w:rsid w:val="00FD42B0"/>
    <w:rsid w:val="00FD4DDE"/>
    <w:rsid w:val="00FD624F"/>
    <w:rsid w:val="00FD6585"/>
    <w:rsid w:val="00FD6762"/>
    <w:rsid w:val="00FD70E1"/>
    <w:rsid w:val="00FD71F0"/>
    <w:rsid w:val="00FE2153"/>
    <w:rsid w:val="00FE2745"/>
    <w:rsid w:val="00FE319A"/>
    <w:rsid w:val="00FE373D"/>
    <w:rsid w:val="00FE56B2"/>
    <w:rsid w:val="00FE6BE7"/>
    <w:rsid w:val="00FE73B0"/>
    <w:rsid w:val="00FF046E"/>
    <w:rsid w:val="00FF0CF0"/>
    <w:rsid w:val="00FF3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610D32-A201-4832-9F72-9D5818E6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C61"/>
  </w:style>
  <w:style w:type="paragraph" w:styleId="1">
    <w:name w:val="heading 1"/>
    <w:basedOn w:val="a"/>
    <w:next w:val="a"/>
    <w:qFormat/>
    <w:rsid w:val="00525BF1"/>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525BF1"/>
    <w:pPr>
      <w:keepNext/>
      <w:outlineLvl w:val="1"/>
    </w:pPr>
    <w:rPr>
      <w:b/>
      <w:spacing w:val="1"/>
      <w:sz w:val="28"/>
    </w:rPr>
  </w:style>
  <w:style w:type="paragraph" w:styleId="3">
    <w:name w:val="heading 3"/>
    <w:basedOn w:val="a"/>
    <w:next w:val="a"/>
    <w:qFormat/>
    <w:rsid w:val="00525BF1"/>
    <w:pPr>
      <w:keepNext/>
      <w:ind w:right="176"/>
      <w:outlineLvl w:val="2"/>
    </w:pPr>
    <w:rPr>
      <w:b/>
      <w:spacing w:val="-1"/>
      <w:sz w:val="28"/>
    </w:rPr>
  </w:style>
  <w:style w:type="paragraph" w:styleId="4">
    <w:name w:val="heading 4"/>
    <w:basedOn w:val="a"/>
    <w:next w:val="a"/>
    <w:qFormat/>
    <w:rsid w:val="00525BF1"/>
    <w:pPr>
      <w:keepNext/>
      <w:jc w:val="center"/>
      <w:outlineLvl w:val="3"/>
    </w:pPr>
    <w:rPr>
      <w:b/>
      <w:spacing w:val="-8"/>
      <w:sz w:val="28"/>
      <w:u w:val="single"/>
    </w:rPr>
  </w:style>
  <w:style w:type="paragraph" w:styleId="5">
    <w:name w:val="heading 5"/>
    <w:basedOn w:val="a"/>
    <w:next w:val="a"/>
    <w:qFormat/>
    <w:rsid w:val="00525BF1"/>
    <w:pPr>
      <w:keepNext/>
      <w:jc w:val="both"/>
      <w:outlineLvl w:val="4"/>
    </w:pPr>
    <w:rPr>
      <w:spacing w:val="16"/>
      <w:sz w:val="28"/>
      <w:u w:val="single"/>
    </w:rPr>
  </w:style>
  <w:style w:type="paragraph" w:styleId="6">
    <w:name w:val="heading 6"/>
    <w:basedOn w:val="a"/>
    <w:next w:val="a"/>
    <w:qFormat/>
    <w:rsid w:val="00525BF1"/>
    <w:pPr>
      <w:keepNext/>
      <w:widowControl w:val="0"/>
      <w:jc w:val="center"/>
      <w:outlineLvl w:val="5"/>
    </w:pPr>
    <w:rPr>
      <w:b/>
      <w:sz w:val="52"/>
    </w:rPr>
  </w:style>
  <w:style w:type="paragraph" w:styleId="7">
    <w:name w:val="heading 7"/>
    <w:basedOn w:val="a"/>
    <w:next w:val="a"/>
    <w:qFormat/>
    <w:rsid w:val="00525BF1"/>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25BF1"/>
    <w:pPr>
      <w:tabs>
        <w:tab w:val="center" w:pos="4153"/>
        <w:tab w:val="right" w:pos="8306"/>
      </w:tabs>
    </w:pPr>
  </w:style>
  <w:style w:type="paragraph" w:styleId="a4">
    <w:name w:val="footer"/>
    <w:basedOn w:val="a"/>
    <w:rsid w:val="00525BF1"/>
    <w:pPr>
      <w:tabs>
        <w:tab w:val="center" w:pos="4153"/>
        <w:tab w:val="right" w:pos="8306"/>
      </w:tabs>
    </w:pPr>
  </w:style>
  <w:style w:type="character" w:styleId="a5">
    <w:name w:val="page number"/>
    <w:basedOn w:val="a0"/>
    <w:rsid w:val="00525BF1"/>
  </w:style>
  <w:style w:type="paragraph" w:customStyle="1" w:styleId="Normal1">
    <w:name w:val="Normal1"/>
    <w:rsid w:val="00525BF1"/>
    <w:pPr>
      <w:spacing w:before="100" w:after="100"/>
    </w:pPr>
    <w:rPr>
      <w:snapToGrid w:val="0"/>
      <w:sz w:val="24"/>
    </w:rPr>
  </w:style>
  <w:style w:type="character" w:styleId="a6">
    <w:name w:val="Hyperlink"/>
    <w:rsid w:val="00525BF1"/>
    <w:rPr>
      <w:color w:val="0000FF"/>
      <w:u w:val="single"/>
    </w:rPr>
  </w:style>
  <w:style w:type="paragraph" w:styleId="a7">
    <w:name w:val="Body Text Indent"/>
    <w:basedOn w:val="a"/>
    <w:rsid w:val="00525BF1"/>
    <w:pPr>
      <w:ind w:firstLine="567"/>
      <w:jc w:val="both"/>
    </w:pPr>
    <w:rPr>
      <w:sz w:val="28"/>
    </w:rPr>
  </w:style>
  <w:style w:type="paragraph" w:customStyle="1" w:styleId="Title1">
    <w:name w:val="Title1"/>
    <w:basedOn w:val="Normal1"/>
    <w:rsid w:val="00525BF1"/>
    <w:pPr>
      <w:widowControl w:val="0"/>
      <w:spacing w:before="0" w:after="0"/>
      <w:ind w:firstLine="567"/>
      <w:jc w:val="center"/>
    </w:pPr>
    <w:rPr>
      <w:b/>
      <w:sz w:val="28"/>
    </w:rPr>
  </w:style>
  <w:style w:type="paragraph" w:styleId="a8">
    <w:name w:val="Body Text"/>
    <w:basedOn w:val="a"/>
    <w:rsid w:val="00525BF1"/>
    <w:rPr>
      <w:sz w:val="28"/>
    </w:rPr>
  </w:style>
  <w:style w:type="paragraph" w:styleId="20">
    <w:name w:val="Body Text Indent 2"/>
    <w:basedOn w:val="a"/>
    <w:rsid w:val="00525BF1"/>
    <w:pPr>
      <w:tabs>
        <w:tab w:val="left" w:pos="567"/>
      </w:tabs>
      <w:ind w:left="142" w:firstLine="425"/>
      <w:jc w:val="both"/>
    </w:pPr>
    <w:rPr>
      <w:sz w:val="28"/>
    </w:rPr>
  </w:style>
  <w:style w:type="paragraph" w:styleId="21">
    <w:name w:val="Body Text 2"/>
    <w:basedOn w:val="a"/>
    <w:rsid w:val="00525BF1"/>
    <w:pPr>
      <w:jc w:val="both"/>
    </w:pPr>
    <w:rPr>
      <w:sz w:val="28"/>
    </w:rPr>
  </w:style>
  <w:style w:type="paragraph" w:styleId="a9">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0213DF"/>
    <w:rPr>
      <w:rFonts w:ascii="Courier New" w:hAnsi="Courier New"/>
    </w:rPr>
  </w:style>
  <w:style w:type="table" w:styleId="aa">
    <w:name w:val="Table Grid"/>
    <w:basedOn w:val="a1"/>
    <w:rsid w:val="004018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a"/>
    <w:rsid w:val="00A46417"/>
    <w:pPr>
      <w:ind w:firstLine="709"/>
      <w:jc w:val="both"/>
    </w:pPr>
    <w:rPr>
      <w:sz w:val="24"/>
    </w:rPr>
  </w:style>
  <w:style w:type="paragraph" w:styleId="30">
    <w:name w:val="Body Text Indent 3"/>
    <w:basedOn w:val="a"/>
    <w:rsid w:val="007B0333"/>
    <w:pPr>
      <w:spacing w:after="120"/>
      <w:ind w:left="283"/>
    </w:pPr>
    <w:rPr>
      <w:sz w:val="16"/>
      <w:szCs w:val="16"/>
    </w:rPr>
  </w:style>
  <w:style w:type="paragraph" w:customStyle="1" w:styleId="ConsPlusNonformat">
    <w:name w:val="ConsPlusNonformat"/>
    <w:rsid w:val="004053DE"/>
    <w:pPr>
      <w:autoSpaceDE w:val="0"/>
      <w:autoSpaceDN w:val="0"/>
      <w:adjustRightInd w:val="0"/>
    </w:pPr>
    <w:rPr>
      <w:rFonts w:ascii="Courier New" w:hAnsi="Courier New" w:cs="Courier New"/>
    </w:rPr>
  </w:style>
  <w:style w:type="paragraph" w:customStyle="1" w:styleId="ab">
    <w:name w:val="Знак"/>
    <w:basedOn w:val="a"/>
    <w:rsid w:val="00C80C6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991FFC"/>
    <w:pPr>
      <w:widowControl w:val="0"/>
      <w:autoSpaceDE w:val="0"/>
      <w:autoSpaceDN w:val="0"/>
      <w:adjustRightInd w:val="0"/>
      <w:ind w:firstLine="720"/>
    </w:pPr>
    <w:rPr>
      <w:rFonts w:ascii="Arial" w:hAnsi="Arial" w:cs="Arial"/>
    </w:rPr>
  </w:style>
  <w:style w:type="paragraph" w:customStyle="1" w:styleId="ac">
    <w:name w:val="Знак"/>
    <w:basedOn w:val="a"/>
    <w:rsid w:val="006C1857"/>
    <w:pPr>
      <w:spacing w:after="160" w:line="240" w:lineRule="exact"/>
    </w:pPr>
    <w:rPr>
      <w:rFonts w:ascii="Verdana" w:hAnsi="Verdana" w:cs="Verdana"/>
      <w:lang w:val="en-US" w:eastAsia="en-US"/>
    </w:rPr>
  </w:style>
  <w:style w:type="paragraph" w:styleId="22">
    <w:name w:val="List 2"/>
    <w:basedOn w:val="a"/>
    <w:rsid w:val="00DE5A6B"/>
    <w:pPr>
      <w:ind w:left="566" w:hanging="283"/>
    </w:pPr>
    <w:rPr>
      <w:sz w:val="28"/>
    </w:rPr>
  </w:style>
  <w:style w:type="paragraph" w:styleId="ad">
    <w:name w:val="Normal (Web)"/>
    <w:basedOn w:val="a"/>
    <w:rsid w:val="0000216A"/>
    <w:pPr>
      <w:spacing w:before="100" w:beforeAutospacing="1" w:after="100" w:afterAutospacing="1"/>
    </w:pPr>
    <w:rPr>
      <w:sz w:val="24"/>
      <w:szCs w:val="24"/>
    </w:rPr>
  </w:style>
  <w:style w:type="paragraph" w:customStyle="1" w:styleId="ConsPlusTitle">
    <w:name w:val="ConsPlusTitle"/>
    <w:rsid w:val="0000216A"/>
    <w:pPr>
      <w:widowControl w:val="0"/>
      <w:autoSpaceDE w:val="0"/>
      <w:autoSpaceDN w:val="0"/>
      <w:adjustRightInd w:val="0"/>
    </w:pPr>
    <w:rPr>
      <w:b/>
      <w:bCs/>
      <w:sz w:val="28"/>
      <w:szCs w:val="28"/>
    </w:rPr>
  </w:style>
  <w:style w:type="paragraph" w:styleId="ae">
    <w:name w:val="Title"/>
    <w:basedOn w:val="a"/>
    <w:qFormat/>
    <w:rsid w:val="00D20169"/>
    <w:pPr>
      <w:jc w:val="center"/>
    </w:pPr>
    <w:rPr>
      <w:b/>
      <w:bCs/>
      <w:sz w:val="28"/>
      <w:szCs w:val="24"/>
    </w:rPr>
  </w:style>
  <w:style w:type="paragraph" w:customStyle="1" w:styleId="ConsPlusCell">
    <w:name w:val="ConsPlusCell"/>
    <w:rsid w:val="005D4E0B"/>
    <w:pPr>
      <w:widowControl w:val="0"/>
      <w:autoSpaceDE w:val="0"/>
      <w:autoSpaceDN w:val="0"/>
      <w:adjustRightInd w:val="0"/>
    </w:pPr>
    <w:rPr>
      <w:rFonts w:ascii="Arial" w:hAnsi="Arial" w:cs="Arial"/>
    </w:rPr>
  </w:style>
  <w:style w:type="paragraph" w:customStyle="1" w:styleId="CharChar2">
    <w:name w:val="Char Char2"/>
    <w:basedOn w:val="a"/>
    <w:rsid w:val="009A4DDB"/>
    <w:pPr>
      <w:spacing w:before="100" w:beforeAutospacing="1" w:after="100" w:afterAutospacing="1"/>
    </w:pPr>
    <w:rPr>
      <w:rFonts w:ascii="Tahoma" w:hAnsi="Tahoma"/>
      <w:lang w:val="en-US" w:eastAsia="en-US"/>
    </w:rPr>
  </w:style>
  <w:style w:type="paragraph" w:customStyle="1" w:styleId="ConsNonformat">
    <w:name w:val="ConsNonformat"/>
    <w:rsid w:val="00B62177"/>
    <w:pPr>
      <w:widowControl w:val="0"/>
    </w:pPr>
    <w:rPr>
      <w:rFonts w:ascii="Courier New" w:hAnsi="Courier New"/>
      <w:snapToGrid w:val="0"/>
    </w:rPr>
  </w:style>
  <w:style w:type="character" w:styleId="af">
    <w:name w:val="Strong"/>
    <w:qFormat/>
    <w:rsid w:val="003F6AD7"/>
    <w:rPr>
      <w:b/>
      <w:bCs/>
    </w:rPr>
  </w:style>
  <w:style w:type="paragraph" w:customStyle="1" w:styleId="af0">
    <w:name w:val="Знак Знак Знак Знак Знак Знак Знак Знак Знак Знак"/>
    <w:basedOn w:val="a"/>
    <w:rsid w:val="00332831"/>
    <w:pPr>
      <w:spacing w:after="160" w:line="240" w:lineRule="exact"/>
    </w:pPr>
    <w:rPr>
      <w:rFonts w:ascii="Verdana" w:hAnsi="Verdana"/>
      <w:lang w:val="en-US" w:eastAsia="en-US"/>
    </w:rPr>
  </w:style>
  <w:style w:type="paragraph" w:customStyle="1" w:styleId="af1">
    <w:name w:val="Знак Знак Знак Знак"/>
    <w:basedOn w:val="a"/>
    <w:rsid w:val="005133B2"/>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951BE2"/>
    <w:rPr>
      <w:rFonts w:ascii="Verdana" w:hAnsi="Verdana" w:cs="Verdana"/>
      <w:lang w:val="en-US" w:eastAsia="en-US"/>
    </w:rPr>
  </w:style>
  <w:style w:type="character" w:customStyle="1" w:styleId="highlighthighlightactive">
    <w:name w:val="highlight highlight_active"/>
    <w:basedOn w:val="a0"/>
    <w:rsid w:val="004E66F6"/>
  </w:style>
  <w:style w:type="paragraph" w:customStyle="1" w:styleId="BodyText22">
    <w:name w:val="Body Text 22"/>
    <w:basedOn w:val="a"/>
    <w:rsid w:val="004F6EE5"/>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af2">
    <w:name w:val="Обычный + по ширине"/>
    <w:basedOn w:val="a"/>
    <w:rsid w:val="004F6EE5"/>
    <w:pPr>
      <w:jc w:val="both"/>
    </w:pPr>
    <w:rPr>
      <w:sz w:val="28"/>
      <w:szCs w:val="28"/>
    </w:rPr>
  </w:style>
  <w:style w:type="paragraph" w:customStyle="1" w:styleId="211">
    <w:name w:val="Знак2 Знак Знак1 Знак1 Знак Знак Знак Знак Знак Знак Знак Знак Знак Знак Знак Знак"/>
    <w:basedOn w:val="a"/>
    <w:rsid w:val="00CD7E82"/>
    <w:pPr>
      <w:spacing w:after="160" w:line="240" w:lineRule="exact"/>
    </w:pPr>
    <w:rPr>
      <w:rFonts w:ascii="Verdana" w:hAnsi="Verdana"/>
      <w:lang w:val="en-US" w:eastAsia="en-US"/>
    </w:rPr>
  </w:style>
  <w:style w:type="paragraph" w:customStyle="1" w:styleId="220">
    <w:name w:val="Знак2 Знак Знак Знак2 Знак Знак Знак Знак Знак Знак Знак Знак Знак"/>
    <w:basedOn w:val="a"/>
    <w:rsid w:val="00FD0867"/>
    <w:pPr>
      <w:spacing w:after="160" w:line="240" w:lineRule="exact"/>
    </w:pPr>
    <w:rPr>
      <w:rFonts w:ascii="Verdana" w:hAnsi="Verdana" w:cs="Verdana"/>
      <w:lang w:val="en-US" w:eastAsia="en-US"/>
    </w:rPr>
  </w:style>
  <w:style w:type="paragraph" w:styleId="af3">
    <w:name w:val="List Paragraph"/>
    <w:basedOn w:val="a"/>
    <w:qFormat/>
    <w:rsid w:val="009866A1"/>
    <w:pPr>
      <w:spacing w:after="200" w:line="276" w:lineRule="auto"/>
      <w:ind w:left="720"/>
      <w:contextualSpacing/>
    </w:pPr>
    <w:rPr>
      <w:rFonts w:ascii="Calibri" w:hAnsi="Calibri"/>
      <w:sz w:val="22"/>
      <w:szCs w:val="22"/>
    </w:rPr>
  </w:style>
  <w:style w:type="paragraph" w:customStyle="1" w:styleId="ListParagraph1">
    <w:name w:val="List Paragraph1"/>
    <w:basedOn w:val="a"/>
    <w:rsid w:val="00AA7C6C"/>
    <w:pPr>
      <w:ind w:left="720"/>
      <w:contextualSpacing/>
    </w:pPr>
  </w:style>
  <w:style w:type="character" w:customStyle="1" w:styleId="apple-style-span">
    <w:name w:val="apple-style-span"/>
    <w:rsid w:val="0040789B"/>
  </w:style>
  <w:style w:type="character" w:customStyle="1" w:styleId="apple-converted-space">
    <w:name w:val="apple-converted-space"/>
    <w:rsid w:val="0040789B"/>
  </w:style>
  <w:style w:type="paragraph" w:customStyle="1" w:styleId="ConsNormal">
    <w:name w:val="ConsNormal"/>
    <w:rsid w:val="00D11AEC"/>
    <w:pPr>
      <w:widowControl w:val="0"/>
      <w:autoSpaceDE w:val="0"/>
      <w:autoSpaceDN w:val="0"/>
      <w:adjustRightInd w:val="0"/>
      <w:ind w:firstLine="720"/>
    </w:pPr>
    <w:rPr>
      <w:rFonts w:ascii="Arial" w:hAnsi="Arial" w:cs="Arial"/>
    </w:rPr>
  </w:style>
  <w:style w:type="paragraph" w:customStyle="1" w:styleId="10">
    <w:name w:val="1"/>
    <w:basedOn w:val="a"/>
    <w:rsid w:val="00D11AEC"/>
    <w:pPr>
      <w:spacing w:after="160" w:line="240" w:lineRule="exact"/>
    </w:pPr>
    <w:rPr>
      <w:rFonts w:ascii="Verdana" w:hAnsi="Verdana"/>
      <w:lang w:val="en-US" w:eastAsia="en-US"/>
    </w:rPr>
  </w:style>
  <w:style w:type="paragraph" w:customStyle="1" w:styleId="Pro-Gramma">
    <w:name w:val="Pro-Gramma"/>
    <w:basedOn w:val="a"/>
    <w:link w:val="Pro-Gramma0"/>
    <w:rsid w:val="003F386C"/>
    <w:pPr>
      <w:ind w:firstLine="720"/>
      <w:jc w:val="both"/>
    </w:pPr>
    <w:rPr>
      <w:sz w:val="28"/>
      <w:szCs w:val="28"/>
    </w:rPr>
  </w:style>
  <w:style w:type="paragraph" w:customStyle="1" w:styleId="Pro-List1">
    <w:name w:val="Pro-List #1"/>
    <w:basedOn w:val="Pro-Gramma"/>
    <w:link w:val="Pro-List10"/>
    <w:rsid w:val="003F386C"/>
    <w:pPr>
      <w:tabs>
        <w:tab w:val="left" w:pos="1276"/>
      </w:tabs>
      <w:ind w:firstLine="709"/>
    </w:pPr>
  </w:style>
  <w:style w:type="character" w:customStyle="1" w:styleId="Pro-Gramma0">
    <w:name w:val="Pro-Gramma Знак"/>
    <w:link w:val="Pro-Gramma"/>
    <w:rsid w:val="003F386C"/>
    <w:rPr>
      <w:sz w:val="28"/>
      <w:szCs w:val="28"/>
    </w:rPr>
  </w:style>
  <w:style w:type="character" w:customStyle="1" w:styleId="Pro-List10">
    <w:name w:val="Pro-List #1 Знак"/>
    <w:link w:val="Pro-List1"/>
    <w:rsid w:val="003F386C"/>
    <w:rPr>
      <w:sz w:val="28"/>
      <w:szCs w:val="28"/>
    </w:rPr>
  </w:style>
  <w:style w:type="paragraph" w:styleId="af4">
    <w:name w:val="Balloon Text"/>
    <w:basedOn w:val="a"/>
    <w:link w:val="af5"/>
    <w:rsid w:val="00AD3B5A"/>
    <w:rPr>
      <w:rFonts w:ascii="Tahoma" w:hAnsi="Tahoma"/>
      <w:sz w:val="16"/>
      <w:szCs w:val="16"/>
    </w:rPr>
  </w:style>
  <w:style w:type="character" w:customStyle="1" w:styleId="af5">
    <w:name w:val="Текст выноски Знак"/>
    <w:link w:val="af4"/>
    <w:rsid w:val="00AD3B5A"/>
    <w:rPr>
      <w:rFonts w:ascii="Tahoma" w:hAnsi="Tahoma" w:cs="Tahoma"/>
      <w:sz w:val="16"/>
      <w:szCs w:val="16"/>
    </w:rPr>
  </w:style>
  <w:style w:type="paragraph" w:styleId="af6">
    <w:name w:val="caption"/>
    <w:basedOn w:val="a"/>
    <w:next w:val="a"/>
    <w:unhideWhenUsed/>
    <w:qFormat/>
    <w:rsid w:val="007726DB"/>
    <w:rPr>
      <w:b/>
      <w:bCs/>
    </w:rPr>
  </w:style>
  <w:style w:type="character" w:styleId="af7">
    <w:name w:val="FollowedHyperlink"/>
    <w:rsid w:val="001015C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0352">
      <w:bodyDiv w:val="1"/>
      <w:marLeft w:val="0"/>
      <w:marRight w:val="0"/>
      <w:marTop w:val="0"/>
      <w:marBottom w:val="0"/>
      <w:divBdr>
        <w:top w:val="none" w:sz="0" w:space="0" w:color="auto"/>
        <w:left w:val="none" w:sz="0" w:space="0" w:color="auto"/>
        <w:bottom w:val="none" w:sz="0" w:space="0" w:color="auto"/>
        <w:right w:val="none" w:sz="0" w:space="0" w:color="auto"/>
      </w:divBdr>
    </w:div>
    <w:div w:id="29696677">
      <w:bodyDiv w:val="1"/>
      <w:marLeft w:val="0"/>
      <w:marRight w:val="0"/>
      <w:marTop w:val="0"/>
      <w:marBottom w:val="0"/>
      <w:divBdr>
        <w:top w:val="none" w:sz="0" w:space="0" w:color="auto"/>
        <w:left w:val="none" w:sz="0" w:space="0" w:color="auto"/>
        <w:bottom w:val="none" w:sz="0" w:space="0" w:color="auto"/>
        <w:right w:val="none" w:sz="0" w:space="0" w:color="auto"/>
      </w:divBdr>
    </w:div>
    <w:div w:id="97262214">
      <w:bodyDiv w:val="1"/>
      <w:marLeft w:val="0"/>
      <w:marRight w:val="0"/>
      <w:marTop w:val="0"/>
      <w:marBottom w:val="0"/>
      <w:divBdr>
        <w:top w:val="none" w:sz="0" w:space="0" w:color="auto"/>
        <w:left w:val="none" w:sz="0" w:space="0" w:color="auto"/>
        <w:bottom w:val="none" w:sz="0" w:space="0" w:color="auto"/>
        <w:right w:val="none" w:sz="0" w:space="0" w:color="auto"/>
      </w:divBdr>
    </w:div>
    <w:div w:id="173032336">
      <w:bodyDiv w:val="1"/>
      <w:marLeft w:val="0"/>
      <w:marRight w:val="0"/>
      <w:marTop w:val="0"/>
      <w:marBottom w:val="0"/>
      <w:divBdr>
        <w:top w:val="none" w:sz="0" w:space="0" w:color="auto"/>
        <w:left w:val="none" w:sz="0" w:space="0" w:color="auto"/>
        <w:bottom w:val="none" w:sz="0" w:space="0" w:color="auto"/>
        <w:right w:val="none" w:sz="0" w:space="0" w:color="auto"/>
      </w:divBdr>
    </w:div>
    <w:div w:id="221527830">
      <w:bodyDiv w:val="1"/>
      <w:marLeft w:val="0"/>
      <w:marRight w:val="0"/>
      <w:marTop w:val="0"/>
      <w:marBottom w:val="0"/>
      <w:divBdr>
        <w:top w:val="none" w:sz="0" w:space="0" w:color="auto"/>
        <w:left w:val="none" w:sz="0" w:space="0" w:color="auto"/>
        <w:bottom w:val="none" w:sz="0" w:space="0" w:color="auto"/>
        <w:right w:val="none" w:sz="0" w:space="0" w:color="auto"/>
      </w:divBdr>
    </w:div>
    <w:div w:id="320623587">
      <w:bodyDiv w:val="1"/>
      <w:marLeft w:val="0"/>
      <w:marRight w:val="0"/>
      <w:marTop w:val="0"/>
      <w:marBottom w:val="0"/>
      <w:divBdr>
        <w:top w:val="none" w:sz="0" w:space="0" w:color="auto"/>
        <w:left w:val="none" w:sz="0" w:space="0" w:color="auto"/>
        <w:bottom w:val="none" w:sz="0" w:space="0" w:color="auto"/>
        <w:right w:val="none" w:sz="0" w:space="0" w:color="auto"/>
      </w:divBdr>
    </w:div>
    <w:div w:id="327948480">
      <w:bodyDiv w:val="1"/>
      <w:marLeft w:val="0"/>
      <w:marRight w:val="0"/>
      <w:marTop w:val="0"/>
      <w:marBottom w:val="0"/>
      <w:divBdr>
        <w:top w:val="none" w:sz="0" w:space="0" w:color="auto"/>
        <w:left w:val="none" w:sz="0" w:space="0" w:color="auto"/>
        <w:bottom w:val="none" w:sz="0" w:space="0" w:color="auto"/>
        <w:right w:val="none" w:sz="0" w:space="0" w:color="auto"/>
      </w:divBdr>
    </w:div>
    <w:div w:id="360664469">
      <w:bodyDiv w:val="1"/>
      <w:marLeft w:val="0"/>
      <w:marRight w:val="0"/>
      <w:marTop w:val="0"/>
      <w:marBottom w:val="0"/>
      <w:divBdr>
        <w:top w:val="none" w:sz="0" w:space="0" w:color="auto"/>
        <w:left w:val="none" w:sz="0" w:space="0" w:color="auto"/>
        <w:bottom w:val="none" w:sz="0" w:space="0" w:color="auto"/>
        <w:right w:val="none" w:sz="0" w:space="0" w:color="auto"/>
      </w:divBdr>
    </w:div>
    <w:div w:id="376047593">
      <w:bodyDiv w:val="1"/>
      <w:marLeft w:val="0"/>
      <w:marRight w:val="0"/>
      <w:marTop w:val="0"/>
      <w:marBottom w:val="0"/>
      <w:divBdr>
        <w:top w:val="none" w:sz="0" w:space="0" w:color="auto"/>
        <w:left w:val="none" w:sz="0" w:space="0" w:color="auto"/>
        <w:bottom w:val="none" w:sz="0" w:space="0" w:color="auto"/>
        <w:right w:val="none" w:sz="0" w:space="0" w:color="auto"/>
      </w:divBdr>
    </w:div>
    <w:div w:id="441073059">
      <w:bodyDiv w:val="1"/>
      <w:marLeft w:val="0"/>
      <w:marRight w:val="0"/>
      <w:marTop w:val="0"/>
      <w:marBottom w:val="0"/>
      <w:divBdr>
        <w:top w:val="none" w:sz="0" w:space="0" w:color="auto"/>
        <w:left w:val="none" w:sz="0" w:space="0" w:color="auto"/>
        <w:bottom w:val="none" w:sz="0" w:space="0" w:color="auto"/>
        <w:right w:val="none" w:sz="0" w:space="0" w:color="auto"/>
      </w:divBdr>
    </w:div>
    <w:div w:id="476191645">
      <w:bodyDiv w:val="1"/>
      <w:marLeft w:val="0"/>
      <w:marRight w:val="0"/>
      <w:marTop w:val="0"/>
      <w:marBottom w:val="0"/>
      <w:divBdr>
        <w:top w:val="none" w:sz="0" w:space="0" w:color="auto"/>
        <w:left w:val="none" w:sz="0" w:space="0" w:color="auto"/>
        <w:bottom w:val="none" w:sz="0" w:space="0" w:color="auto"/>
        <w:right w:val="none" w:sz="0" w:space="0" w:color="auto"/>
      </w:divBdr>
    </w:div>
    <w:div w:id="508372473">
      <w:bodyDiv w:val="1"/>
      <w:marLeft w:val="0"/>
      <w:marRight w:val="0"/>
      <w:marTop w:val="0"/>
      <w:marBottom w:val="0"/>
      <w:divBdr>
        <w:top w:val="none" w:sz="0" w:space="0" w:color="auto"/>
        <w:left w:val="none" w:sz="0" w:space="0" w:color="auto"/>
        <w:bottom w:val="none" w:sz="0" w:space="0" w:color="auto"/>
        <w:right w:val="none" w:sz="0" w:space="0" w:color="auto"/>
      </w:divBdr>
    </w:div>
    <w:div w:id="534317920">
      <w:bodyDiv w:val="1"/>
      <w:marLeft w:val="0"/>
      <w:marRight w:val="0"/>
      <w:marTop w:val="0"/>
      <w:marBottom w:val="0"/>
      <w:divBdr>
        <w:top w:val="none" w:sz="0" w:space="0" w:color="auto"/>
        <w:left w:val="none" w:sz="0" w:space="0" w:color="auto"/>
        <w:bottom w:val="none" w:sz="0" w:space="0" w:color="auto"/>
        <w:right w:val="none" w:sz="0" w:space="0" w:color="auto"/>
      </w:divBdr>
    </w:div>
    <w:div w:id="595213355">
      <w:bodyDiv w:val="1"/>
      <w:marLeft w:val="0"/>
      <w:marRight w:val="0"/>
      <w:marTop w:val="0"/>
      <w:marBottom w:val="0"/>
      <w:divBdr>
        <w:top w:val="none" w:sz="0" w:space="0" w:color="auto"/>
        <w:left w:val="none" w:sz="0" w:space="0" w:color="auto"/>
        <w:bottom w:val="none" w:sz="0" w:space="0" w:color="auto"/>
        <w:right w:val="none" w:sz="0" w:space="0" w:color="auto"/>
      </w:divBdr>
    </w:div>
    <w:div w:id="681014469">
      <w:bodyDiv w:val="1"/>
      <w:marLeft w:val="0"/>
      <w:marRight w:val="0"/>
      <w:marTop w:val="0"/>
      <w:marBottom w:val="0"/>
      <w:divBdr>
        <w:top w:val="none" w:sz="0" w:space="0" w:color="auto"/>
        <w:left w:val="none" w:sz="0" w:space="0" w:color="auto"/>
        <w:bottom w:val="none" w:sz="0" w:space="0" w:color="auto"/>
        <w:right w:val="none" w:sz="0" w:space="0" w:color="auto"/>
      </w:divBdr>
    </w:div>
    <w:div w:id="820970187">
      <w:bodyDiv w:val="1"/>
      <w:marLeft w:val="0"/>
      <w:marRight w:val="0"/>
      <w:marTop w:val="0"/>
      <w:marBottom w:val="0"/>
      <w:divBdr>
        <w:top w:val="none" w:sz="0" w:space="0" w:color="auto"/>
        <w:left w:val="none" w:sz="0" w:space="0" w:color="auto"/>
        <w:bottom w:val="none" w:sz="0" w:space="0" w:color="auto"/>
        <w:right w:val="none" w:sz="0" w:space="0" w:color="auto"/>
      </w:divBdr>
    </w:div>
    <w:div w:id="866411694">
      <w:bodyDiv w:val="1"/>
      <w:marLeft w:val="0"/>
      <w:marRight w:val="0"/>
      <w:marTop w:val="0"/>
      <w:marBottom w:val="0"/>
      <w:divBdr>
        <w:top w:val="none" w:sz="0" w:space="0" w:color="auto"/>
        <w:left w:val="none" w:sz="0" w:space="0" w:color="auto"/>
        <w:bottom w:val="none" w:sz="0" w:space="0" w:color="auto"/>
        <w:right w:val="none" w:sz="0" w:space="0" w:color="auto"/>
      </w:divBdr>
    </w:div>
    <w:div w:id="959150022">
      <w:bodyDiv w:val="1"/>
      <w:marLeft w:val="0"/>
      <w:marRight w:val="0"/>
      <w:marTop w:val="0"/>
      <w:marBottom w:val="0"/>
      <w:divBdr>
        <w:top w:val="none" w:sz="0" w:space="0" w:color="auto"/>
        <w:left w:val="none" w:sz="0" w:space="0" w:color="auto"/>
        <w:bottom w:val="none" w:sz="0" w:space="0" w:color="auto"/>
        <w:right w:val="none" w:sz="0" w:space="0" w:color="auto"/>
      </w:divBdr>
    </w:div>
    <w:div w:id="1001591603">
      <w:bodyDiv w:val="1"/>
      <w:marLeft w:val="0"/>
      <w:marRight w:val="0"/>
      <w:marTop w:val="0"/>
      <w:marBottom w:val="0"/>
      <w:divBdr>
        <w:top w:val="none" w:sz="0" w:space="0" w:color="auto"/>
        <w:left w:val="none" w:sz="0" w:space="0" w:color="auto"/>
        <w:bottom w:val="none" w:sz="0" w:space="0" w:color="auto"/>
        <w:right w:val="none" w:sz="0" w:space="0" w:color="auto"/>
      </w:divBdr>
    </w:div>
    <w:div w:id="1038555706">
      <w:bodyDiv w:val="1"/>
      <w:marLeft w:val="0"/>
      <w:marRight w:val="0"/>
      <w:marTop w:val="0"/>
      <w:marBottom w:val="0"/>
      <w:divBdr>
        <w:top w:val="none" w:sz="0" w:space="0" w:color="auto"/>
        <w:left w:val="none" w:sz="0" w:space="0" w:color="auto"/>
        <w:bottom w:val="none" w:sz="0" w:space="0" w:color="auto"/>
        <w:right w:val="none" w:sz="0" w:space="0" w:color="auto"/>
      </w:divBdr>
    </w:div>
    <w:div w:id="1081875701">
      <w:bodyDiv w:val="1"/>
      <w:marLeft w:val="0"/>
      <w:marRight w:val="0"/>
      <w:marTop w:val="0"/>
      <w:marBottom w:val="0"/>
      <w:divBdr>
        <w:top w:val="none" w:sz="0" w:space="0" w:color="auto"/>
        <w:left w:val="none" w:sz="0" w:space="0" w:color="auto"/>
        <w:bottom w:val="none" w:sz="0" w:space="0" w:color="auto"/>
        <w:right w:val="none" w:sz="0" w:space="0" w:color="auto"/>
      </w:divBdr>
    </w:div>
    <w:div w:id="1116632707">
      <w:bodyDiv w:val="1"/>
      <w:marLeft w:val="0"/>
      <w:marRight w:val="0"/>
      <w:marTop w:val="0"/>
      <w:marBottom w:val="0"/>
      <w:divBdr>
        <w:top w:val="none" w:sz="0" w:space="0" w:color="auto"/>
        <w:left w:val="none" w:sz="0" w:space="0" w:color="auto"/>
        <w:bottom w:val="none" w:sz="0" w:space="0" w:color="auto"/>
        <w:right w:val="none" w:sz="0" w:space="0" w:color="auto"/>
      </w:divBdr>
    </w:div>
    <w:div w:id="1135100183">
      <w:bodyDiv w:val="1"/>
      <w:marLeft w:val="0"/>
      <w:marRight w:val="0"/>
      <w:marTop w:val="0"/>
      <w:marBottom w:val="0"/>
      <w:divBdr>
        <w:top w:val="none" w:sz="0" w:space="0" w:color="auto"/>
        <w:left w:val="none" w:sz="0" w:space="0" w:color="auto"/>
        <w:bottom w:val="none" w:sz="0" w:space="0" w:color="auto"/>
        <w:right w:val="none" w:sz="0" w:space="0" w:color="auto"/>
      </w:divBdr>
    </w:div>
    <w:div w:id="1223059751">
      <w:bodyDiv w:val="1"/>
      <w:marLeft w:val="0"/>
      <w:marRight w:val="0"/>
      <w:marTop w:val="0"/>
      <w:marBottom w:val="0"/>
      <w:divBdr>
        <w:top w:val="none" w:sz="0" w:space="0" w:color="auto"/>
        <w:left w:val="none" w:sz="0" w:space="0" w:color="auto"/>
        <w:bottom w:val="none" w:sz="0" w:space="0" w:color="auto"/>
        <w:right w:val="none" w:sz="0" w:space="0" w:color="auto"/>
      </w:divBdr>
    </w:div>
    <w:div w:id="1337154806">
      <w:bodyDiv w:val="1"/>
      <w:marLeft w:val="0"/>
      <w:marRight w:val="0"/>
      <w:marTop w:val="0"/>
      <w:marBottom w:val="0"/>
      <w:divBdr>
        <w:top w:val="none" w:sz="0" w:space="0" w:color="auto"/>
        <w:left w:val="none" w:sz="0" w:space="0" w:color="auto"/>
        <w:bottom w:val="none" w:sz="0" w:space="0" w:color="auto"/>
        <w:right w:val="none" w:sz="0" w:space="0" w:color="auto"/>
      </w:divBdr>
    </w:div>
    <w:div w:id="1343782413">
      <w:bodyDiv w:val="1"/>
      <w:marLeft w:val="0"/>
      <w:marRight w:val="0"/>
      <w:marTop w:val="0"/>
      <w:marBottom w:val="0"/>
      <w:divBdr>
        <w:top w:val="none" w:sz="0" w:space="0" w:color="auto"/>
        <w:left w:val="none" w:sz="0" w:space="0" w:color="auto"/>
        <w:bottom w:val="none" w:sz="0" w:space="0" w:color="auto"/>
        <w:right w:val="none" w:sz="0" w:space="0" w:color="auto"/>
      </w:divBdr>
    </w:div>
    <w:div w:id="1516965501">
      <w:bodyDiv w:val="1"/>
      <w:marLeft w:val="0"/>
      <w:marRight w:val="0"/>
      <w:marTop w:val="0"/>
      <w:marBottom w:val="0"/>
      <w:divBdr>
        <w:top w:val="none" w:sz="0" w:space="0" w:color="auto"/>
        <w:left w:val="none" w:sz="0" w:space="0" w:color="auto"/>
        <w:bottom w:val="none" w:sz="0" w:space="0" w:color="auto"/>
        <w:right w:val="none" w:sz="0" w:space="0" w:color="auto"/>
      </w:divBdr>
    </w:div>
    <w:div w:id="1622959154">
      <w:bodyDiv w:val="1"/>
      <w:marLeft w:val="0"/>
      <w:marRight w:val="0"/>
      <w:marTop w:val="0"/>
      <w:marBottom w:val="0"/>
      <w:divBdr>
        <w:top w:val="none" w:sz="0" w:space="0" w:color="auto"/>
        <w:left w:val="none" w:sz="0" w:space="0" w:color="auto"/>
        <w:bottom w:val="none" w:sz="0" w:space="0" w:color="auto"/>
        <w:right w:val="none" w:sz="0" w:space="0" w:color="auto"/>
      </w:divBdr>
    </w:div>
    <w:div w:id="1669022935">
      <w:bodyDiv w:val="1"/>
      <w:marLeft w:val="0"/>
      <w:marRight w:val="0"/>
      <w:marTop w:val="0"/>
      <w:marBottom w:val="0"/>
      <w:divBdr>
        <w:top w:val="none" w:sz="0" w:space="0" w:color="auto"/>
        <w:left w:val="none" w:sz="0" w:space="0" w:color="auto"/>
        <w:bottom w:val="none" w:sz="0" w:space="0" w:color="auto"/>
        <w:right w:val="none" w:sz="0" w:space="0" w:color="auto"/>
      </w:divBdr>
    </w:div>
    <w:div w:id="1756895337">
      <w:bodyDiv w:val="1"/>
      <w:marLeft w:val="0"/>
      <w:marRight w:val="0"/>
      <w:marTop w:val="0"/>
      <w:marBottom w:val="0"/>
      <w:divBdr>
        <w:top w:val="none" w:sz="0" w:space="0" w:color="auto"/>
        <w:left w:val="none" w:sz="0" w:space="0" w:color="auto"/>
        <w:bottom w:val="none" w:sz="0" w:space="0" w:color="auto"/>
        <w:right w:val="none" w:sz="0" w:space="0" w:color="auto"/>
      </w:divBdr>
    </w:div>
    <w:div w:id="1782415104">
      <w:bodyDiv w:val="1"/>
      <w:marLeft w:val="0"/>
      <w:marRight w:val="0"/>
      <w:marTop w:val="0"/>
      <w:marBottom w:val="0"/>
      <w:divBdr>
        <w:top w:val="none" w:sz="0" w:space="0" w:color="auto"/>
        <w:left w:val="none" w:sz="0" w:space="0" w:color="auto"/>
        <w:bottom w:val="none" w:sz="0" w:space="0" w:color="auto"/>
        <w:right w:val="none" w:sz="0" w:space="0" w:color="auto"/>
      </w:divBdr>
    </w:div>
    <w:div w:id="1825315882">
      <w:bodyDiv w:val="1"/>
      <w:marLeft w:val="0"/>
      <w:marRight w:val="0"/>
      <w:marTop w:val="0"/>
      <w:marBottom w:val="0"/>
      <w:divBdr>
        <w:top w:val="none" w:sz="0" w:space="0" w:color="auto"/>
        <w:left w:val="none" w:sz="0" w:space="0" w:color="auto"/>
        <w:bottom w:val="none" w:sz="0" w:space="0" w:color="auto"/>
        <w:right w:val="none" w:sz="0" w:space="0" w:color="auto"/>
      </w:divBdr>
    </w:div>
    <w:div w:id="1830441739">
      <w:bodyDiv w:val="1"/>
      <w:marLeft w:val="0"/>
      <w:marRight w:val="0"/>
      <w:marTop w:val="0"/>
      <w:marBottom w:val="0"/>
      <w:divBdr>
        <w:top w:val="none" w:sz="0" w:space="0" w:color="auto"/>
        <w:left w:val="none" w:sz="0" w:space="0" w:color="auto"/>
        <w:bottom w:val="none" w:sz="0" w:space="0" w:color="auto"/>
        <w:right w:val="none" w:sz="0" w:space="0" w:color="auto"/>
      </w:divBdr>
    </w:div>
    <w:div w:id="1843547597">
      <w:bodyDiv w:val="1"/>
      <w:marLeft w:val="0"/>
      <w:marRight w:val="0"/>
      <w:marTop w:val="0"/>
      <w:marBottom w:val="0"/>
      <w:divBdr>
        <w:top w:val="none" w:sz="0" w:space="0" w:color="auto"/>
        <w:left w:val="none" w:sz="0" w:space="0" w:color="auto"/>
        <w:bottom w:val="none" w:sz="0" w:space="0" w:color="auto"/>
        <w:right w:val="none" w:sz="0" w:space="0" w:color="auto"/>
      </w:divBdr>
    </w:div>
    <w:div w:id="1871799888">
      <w:bodyDiv w:val="1"/>
      <w:marLeft w:val="0"/>
      <w:marRight w:val="0"/>
      <w:marTop w:val="0"/>
      <w:marBottom w:val="0"/>
      <w:divBdr>
        <w:top w:val="none" w:sz="0" w:space="0" w:color="auto"/>
        <w:left w:val="none" w:sz="0" w:space="0" w:color="auto"/>
        <w:bottom w:val="none" w:sz="0" w:space="0" w:color="auto"/>
        <w:right w:val="none" w:sz="0" w:space="0" w:color="auto"/>
      </w:divBdr>
    </w:div>
    <w:div w:id="1913662518">
      <w:bodyDiv w:val="1"/>
      <w:marLeft w:val="0"/>
      <w:marRight w:val="0"/>
      <w:marTop w:val="0"/>
      <w:marBottom w:val="0"/>
      <w:divBdr>
        <w:top w:val="none" w:sz="0" w:space="0" w:color="auto"/>
        <w:left w:val="none" w:sz="0" w:space="0" w:color="auto"/>
        <w:bottom w:val="none" w:sz="0" w:space="0" w:color="auto"/>
        <w:right w:val="none" w:sz="0" w:space="0" w:color="auto"/>
      </w:divBdr>
    </w:div>
    <w:div w:id="1919055633">
      <w:bodyDiv w:val="1"/>
      <w:marLeft w:val="0"/>
      <w:marRight w:val="0"/>
      <w:marTop w:val="0"/>
      <w:marBottom w:val="0"/>
      <w:divBdr>
        <w:top w:val="none" w:sz="0" w:space="0" w:color="auto"/>
        <w:left w:val="none" w:sz="0" w:space="0" w:color="auto"/>
        <w:bottom w:val="none" w:sz="0" w:space="0" w:color="auto"/>
        <w:right w:val="none" w:sz="0" w:space="0" w:color="auto"/>
      </w:divBdr>
    </w:div>
    <w:div w:id="1947881920">
      <w:bodyDiv w:val="1"/>
      <w:marLeft w:val="0"/>
      <w:marRight w:val="0"/>
      <w:marTop w:val="0"/>
      <w:marBottom w:val="0"/>
      <w:divBdr>
        <w:top w:val="none" w:sz="0" w:space="0" w:color="auto"/>
        <w:left w:val="none" w:sz="0" w:space="0" w:color="auto"/>
        <w:bottom w:val="none" w:sz="0" w:space="0" w:color="auto"/>
        <w:right w:val="none" w:sz="0" w:space="0" w:color="auto"/>
      </w:divBdr>
    </w:div>
    <w:div w:id="1999843687">
      <w:bodyDiv w:val="1"/>
      <w:marLeft w:val="0"/>
      <w:marRight w:val="0"/>
      <w:marTop w:val="0"/>
      <w:marBottom w:val="0"/>
      <w:divBdr>
        <w:top w:val="none" w:sz="0" w:space="0" w:color="auto"/>
        <w:left w:val="none" w:sz="0" w:space="0" w:color="auto"/>
        <w:bottom w:val="none" w:sz="0" w:space="0" w:color="auto"/>
        <w:right w:val="none" w:sz="0" w:space="0" w:color="auto"/>
      </w:divBdr>
    </w:div>
    <w:div w:id="2002737309">
      <w:bodyDiv w:val="1"/>
      <w:marLeft w:val="0"/>
      <w:marRight w:val="0"/>
      <w:marTop w:val="0"/>
      <w:marBottom w:val="0"/>
      <w:divBdr>
        <w:top w:val="none" w:sz="0" w:space="0" w:color="auto"/>
        <w:left w:val="none" w:sz="0" w:space="0" w:color="auto"/>
        <w:bottom w:val="none" w:sz="0" w:space="0" w:color="auto"/>
        <w:right w:val="none" w:sz="0" w:space="0" w:color="auto"/>
      </w:divBdr>
    </w:div>
    <w:div w:id="2033456000">
      <w:bodyDiv w:val="1"/>
      <w:marLeft w:val="0"/>
      <w:marRight w:val="0"/>
      <w:marTop w:val="0"/>
      <w:marBottom w:val="0"/>
      <w:divBdr>
        <w:top w:val="none" w:sz="0" w:space="0" w:color="auto"/>
        <w:left w:val="none" w:sz="0" w:space="0" w:color="auto"/>
        <w:bottom w:val="none" w:sz="0" w:space="0" w:color="auto"/>
        <w:right w:val="none" w:sz="0" w:space="0" w:color="auto"/>
      </w:divBdr>
    </w:div>
    <w:div w:id="2043896358">
      <w:bodyDiv w:val="1"/>
      <w:marLeft w:val="0"/>
      <w:marRight w:val="0"/>
      <w:marTop w:val="0"/>
      <w:marBottom w:val="0"/>
      <w:divBdr>
        <w:top w:val="none" w:sz="0" w:space="0" w:color="auto"/>
        <w:left w:val="none" w:sz="0" w:space="0" w:color="auto"/>
        <w:bottom w:val="none" w:sz="0" w:space="0" w:color="auto"/>
        <w:right w:val="none" w:sz="0" w:space="0" w:color="auto"/>
      </w:divBdr>
    </w:div>
    <w:div w:id="2046908533">
      <w:bodyDiv w:val="1"/>
      <w:marLeft w:val="0"/>
      <w:marRight w:val="0"/>
      <w:marTop w:val="0"/>
      <w:marBottom w:val="0"/>
      <w:divBdr>
        <w:top w:val="none" w:sz="0" w:space="0" w:color="auto"/>
        <w:left w:val="none" w:sz="0" w:space="0" w:color="auto"/>
        <w:bottom w:val="none" w:sz="0" w:space="0" w:color="auto"/>
        <w:right w:val="none" w:sz="0" w:space="0" w:color="auto"/>
      </w:divBdr>
    </w:div>
    <w:div w:id="2128617522">
      <w:bodyDiv w:val="1"/>
      <w:marLeft w:val="0"/>
      <w:marRight w:val="0"/>
      <w:marTop w:val="0"/>
      <w:marBottom w:val="0"/>
      <w:divBdr>
        <w:top w:val="none" w:sz="0" w:space="0" w:color="auto"/>
        <w:left w:val="none" w:sz="0" w:space="0" w:color="auto"/>
        <w:bottom w:val="none" w:sz="0" w:space="0" w:color="auto"/>
        <w:right w:val="none" w:sz="0" w:space="0" w:color="auto"/>
      </w:divBdr>
    </w:div>
    <w:div w:id="214384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3FE4B-211C-42F6-A8EC-EA6F8AFA9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2173</Words>
  <Characters>12387</Characters>
  <Application>Microsoft Office Word</Application>
  <DocSecurity>0</DocSecurity>
  <Lines>103</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ПАСПОРТ</vt:lpstr>
      <vt:lpstr>ПАСПОРТ</vt:lpstr>
    </vt:vector>
  </TitlesOfParts>
  <Company>Комитет по СХиП</Company>
  <LinksUpToDate>false</LinksUpToDate>
  <CharactersWithSpaces>14531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Кузнецова О.А.</dc:creator>
  <cp:lastModifiedBy>Admin1</cp:lastModifiedBy>
  <cp:revision>63</cp:revision>
  <cp:lastPrinted>2018-05-23T12:39:00Z</cp:lastPrinted>
  <dcterms:created xsi:type="dcterms:W3CDTF">2018-01-04T13:39:00Z</dcterms:created>
  <dcterms:modified xsi:type="dcterms:W3CDTF">2020-01-19T09:29:00Z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